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C9F1" w14:textId="77777777" w:rsidR="00560311" w:rsidRPr="001C072C" w:rsidRDefault="00560311" w:rsidP="00475D51">
      <w:pPr>
        <w:rPr>
          <w:color w:val="000000" w:themeColor="text1"/>
          <w:sz w:val="2"/>
          <w:szCs w:val="10"/>
        </w:rPr>
      </w:pPr>
    </w:p>
    <w:tbl>
      <w:tblPr>
        <w:tblW w:w="8960" w:type="dxa"/>
        <w:tblInd w:w="108" w:type="dxa"/>
        <w:tblLook w:val="01E0" w:firstRow="1" w:lastRow="1" w:firstColumn="1" w:lastColumn="1" w:noHBand="0" w:noVBand="0"/>
      </w:tblPr>
      <w:tblGrid>
        <w:gridCol w:w="2907"/>
        <w:gridCol w:w="6053"/>
      </w:tblGrid>
      <w:tr w:rsidR="008B7CD7" w:rsidRPr="001C072C" w14:paraId="3AD94E3F" w14:textId="77777777" w:rsidTr="00FF7E23">
        <w:trPr>
          <w:trHeight w:val="755"/>
        </w:trPr>
        <w:tc>
          <w:tcPr>
            <w:tcW w:w="2907" w:type="dxa"/>
          </w:tcPr>
          <w:p w14:paraId="5C051198" w14:textId="77777777" w:rsidR="008B7CD7" w:rsidRPr="001C072C" w:rsidRDefault="008B7CD7" w:rsidP="00FF7E2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C072C">
              <w:rPr>
                <w:b/>
                <w:bCs/>
                <w:color w:val="000000" w:themeColor="text1"/>
                <w:szCs w:val="28"/>
              </w:rPr>
              <w:br w:type="page"/>
            </w:r>
            <w:r w:rsidRPr="001C072C">
              <w:rPr>
                <w:b/>
                <w:bCs/>
                <w:color w:val="000000" w:themeColor="text1"/>
                <w:szCs w:val="28"/>
              </w:rPr>
              <w:br w:type="page"/>
            </w:r>
            <w:r w:rsidRPr="001C072C">
              <w:rPr>
                <w:b/>
                <w:color w:val="000000" w:themeColor="text1"/>
                <w:sz w:val="26"/>
                <w:szCs w:val="26"/>
              </w:rPr>
              <w:t>ỦY BAN NHÂN DÂN</w:t>
            </w:r>
          </w:p>
          <w:p w14:paraId="4980D58D" w14:textId="77777777" w:rsidR="008B7CD7" w:rsidRPr="001C072C" w:rsidRDefault="008B7CD7" w:rsidP="00FF7E2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C072C">
              <w:rPr>
                <w:noProof/>
                <w:color w:val="000000" w:themeColor="text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94979B" wp14:editId="1E88F512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236220</wp:posOffset>
                      </wp:positionV>
                      <wp:extent cx="571500" cy="0"/>
                      <wp:effectExtent l="5715" t="7620" r="13335" b="1143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7F3E3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8.6pt" to="88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XD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"/>
                  </w:pict>
                </mc:Fallback>
              </mc:AlternateContent>
            </w:r>
            <w:r w:rsidRPr="001C072C">
              <w:rPr>
                <w:b/>
                <w:color w:val="000000" w:themeColor="text1"/>
                <w:sz w:val="26"/>
                <w:szCs w:val="26"/>
              </w:rPr>
              <w:t>TỈNH HẬU GIANG</w:t>
            </w:r>
          </w:p>
        </w:tc>
        <w:tc>
          <w:tcPr>
            <w:tcW w:w="6053" w:type="dxa"/>
          </w:tcPr>
          <w:p w14:paraId="6E8D5A30" w14:textId="77777777" w:rsidR="008B7CD7" w:rsidRPr="001C072C" w:rsidRDefault="008B7CD7" w:rsidP="00FF7E2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C072C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3FC9C6B8" w14:textId="77777777" w:rsidR="008B7CD7" w:rsidRPr="001C072C" w:rsidRDefault="008B7CD7" w:rsidP="00FF7E2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C072C">
              <w:rPr>
                <w:noProof/>
                <w:color w:val="000000" w:themeColor="text1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2E6C43" wp14:editId="1AFC0D1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226695</wp:posOffset>
                      </wp:positionV>
                      <wp:extent cx="2160000" cy="0"/>
                      <wp:effectExtent l="0" t="0" r="12065" b="19050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32662" id="Line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7.85pt" to="170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h+GA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"/>
                  </w:pict>
                </mc:Fallback>
              </mc:AlternateContent>
            </w:r>
            <w:proofErr w:type="spellStart"/>
            <w:r w:rsidRPr="001C072C">
              <w:rPr>
                <w:b/>
                <w:color w:val="000000" w:themeColor="text1"/>
                <w:szCs w:val="26"/>
              </w:rPr>
              <w:t>Độc</w:t>
            </w:r>
            <w:proofErr w:type="spellEnd"/>
            <w:r w:rsidRPr="001C072C">
              <w:rPr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1C072C">
              <w:rPr>
                <w:b/>
                <w:color w:val="000000" w:themeColor="text1"/>
                <w:szCs w:val="26"/>
              </w:rPr>
              <w:t>lập</w:t>
            </w:r>
            <w:proofErr w:type="spellEnd"/>
            <w:r w:rsidRPr="001C072C">
              <w:rPr>
                <w:b/>
                <w:color w:val="000000" w:themeColor="text1"/>
                <w:szCs w:val="26"/>
              </w:rPr>
              <w:t xml:space="preserve"> - </w:t>
            </w:r>
            <w:proofErr w:type="spellStart"/>
            <w:r w:rsidRPr="001C072C">
              <w:rPr>
                <w:b/>
                <w:color w:val="000000" w:themeColor="text1"/>
                <w:szCs w:val="26"/>
              </w:rPr>
              <w:t>Tự</w:t>
            </w:r>
            <w:proofErr w:type="spellEnd"/>
            <w:r w:rsidRPr="001C072C">
              <w:rPr>
                <w:b/>
                <w:color w:val="000000" w:themeColor="text1"/>
                <w:szCs w:val="26"/>
              </w:rPr>
              <w:t xml:space="preserve"> do - </w:t>
            </w:r>
            <w:proofErr w:type="spellStart"/>
            <w:r w:rsidRPr="001C072C">
              <w:rPr>
                <w:b/>
                <w:color w:val="000000" w:themeColor="text1"/>
                <w:szCs w:val="26"/>
              </w:rPr>
              <w:t>Hạnh</w:t>
            </w:r>
            <w:proofErr w:type="spellEnd"/>
            <w:r w:rsidRPr="001C072C">
              <w:rPr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1C072C">
              <w:rPr>
                <w:b/>
                <w:color w:val="000000" w:themeColor="text1"/>
                <w:szCs w:val="26"/>
              </w:rPr>
              <w:t>phúc</w:t>
            </w:r>
            <w:proofErr w:type="spellEnd"/>
          </w:p>
        </w:tc>
      </w:tr>
    </w:tbl>
    <w:p w14:paraId="3D9B92B7" w14:textId="77777777" w:rsidR="008B7CD7" w:rsidRPr="001C072C" w:rsidRDefault="008B7CD7" w:rsidP="008B7CD7">
      <w:pPr>
        <w:pStyle w:val="Heading1"/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1458496E" w14:textId="77777777" w:rsidR="008B7CD7" w:rsidRPr="001C072C" w:rsidRDefault="007507C9" w:rsidP="008B7CD7">
      <w:pPr>
        <w:pStyle w:val="Heading1"/>
        <w:spacing w:line="276" w:lineRule="auto"/>
        <w:jc w:val="center"/>
        <w:rPr>
          <w:color w:val="000000" w:themeColor="text1"/>
          <w:sz w:val="28"/>
          <w:szCs w:val="28"/>
        </w:rPr>
      </w:pPr>
      <w:r w:rsidRPr="001C072C">
        <w:rPr>
          <w:color w:val="000000" w:themeColor="text1"/>
          <w:sz w:val="28"/>
          <w:szCs w:val="28"/>
        </w:rPr>
        <w:t>QUY ĐỊNH</w:t>
      </w:r>
    </w:p>
    <w:p w14:paraId="1A05B75D" w14:textId="77777777" w:rsidR="008B7CD7" w:rsidRPr="001C072C" w:rsidRDefault="008B7CD7" w:rsidP="008B7CD7">
      <w:pPr>
        <w:jc w:val="center"/>
        <w:rPr>
          <w:b/>
          <w:color w:val="000000" w:themeColor="text1"/>
          <w:szCs w:val="28"/>
        </w:rPr>
      </w:pPr>
      <w:r w:rsidRPr="001C072C">
        <w:rPr>
          <w:b/>
          <w:color w:val="000000" w:themeColor="text1"/>
          <w:szCs w:val="28"/>
        </w:rPr>
        <w:t>X</w:t>
      </w:r>
      <w:r w:rsidRPr="001C072C">
        <w:rPr>
          <w:b/>
          <w:color w:val="000000" w:themeColor="text1"/>
          <w:szCs w:val="28"/>
          <w:lang w:val="vi-VN"/>
        </w:rPr>
        <w:t>ét tặng danh hiệu</w:t>
      </w:r>
      <w:r w:rsidRPr="001C072C">
        <w:rPr>
          <w:b/>
          <w:color w:val="000000" w:themeColor="text1"/>
          <w:szCs w:val="28"/>
        </w:rPr>
        <w:t xml:space="preserve"> C</w:t>
      </w:r>
      <w:r w:rsidRPr="001C072C">
        <w:rPr>
          <w:b/>
          <w:color w:val="000000" w:themeColor="text1"/>
          <w:szCs w:val="28"/>
          <w:lang w:val="vi-VN"/>
        </w:rPr>
        <w:t xml:space="preserve">ông dân </w:t>
      </w:r>
      <w:r w:rsidRPr="001C072C">
        <w:rPr>
          <w:b/>
          <w:color w:val="000000" w:themeColor="text1"/>
          <w:szCs w:val="28"/>
        </w:rPr>
        <w:t xml:space="preserve">Hậu Giang </w:t>
      </w:r>
      <w:proofErr w:type="spellStart"/>
      <w:r w:rsidRPr="001C072C">
        <w:rPr>
          <w:b/>
          <w:color w:val="000000" w:themeColor="text1"/>
          <w:szCs w:val="28"/>
        </w:rPr>
        <w:t>tiêu</w:t>
      </w:r>
      <w:proofErr w:type="spellEnd"/>
      <w:r w:rsidRPr="001C072C">
        <w:rPr>
          <w:b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color w:val="000000" w:themeColor="text1"/>
          <w:szCs w:val="28"/>
        </w:rPr>
        <w:t>biểu</w:t>
      </w:r>
      <w:proofErr w:type="spellEnd"/>
    </w:p>
    <w:p w14:paraId="68581950" w14:textId="77777777" w:rsidR="008B7CD7" w:rsidRPr="001C072C" w:rsidRDefault="008B7CD7" w:rsidP="008B7CD7">
      <w:pPr>
        <w:spacing w:line="276" w:lineRule="auto"/>
        <w:jc w:val="center"/>
        <w:rPr>
          <w:b/>
          <w:color w:val="000000" w:themeColor="text1"/>
          <w:szCs w:val="28"/>
        </w:rPr>
      </w:pPr>
      <w:proofErr w:type="spellStart"/>
      <w:r w:rsidRPr="001C072C">
        <w:rPr>
          <w:b/>
          <w:color w:val="000000" w:themeColor="text1"/>
          <w:szCs w:val="28"/>
        </w:rPr>
        <w:t>và</w:t>
      </w:r>
      <w:proofErr w:type="spellEnd"/>
      <w:r w:rsidRPr="001C072C">
        <w:rPr>
          <w:b/>
          <w:color w:val="000000" w:themeColor="text1"/>
          <w:szCs w:val="28"/>
        </w:rPr>
        <w:t xml:space="preserve"> Công </w:t>
      </w:r>
      <w:proofErr w:type="spellStart"/>
      <w:r w:rsidRPr="001C072C">
        <w:rPr>
          <w:b/>
          <w:color w:val="000000" w:themeColor="text1"/>
          <w:szCs w:val="28"/>
        </w:rPr>
        <w:t>dân</w:t>
      </w:r>
      <w:proofErr w:type="spellEnd"/>
      <w:r w:rsidRPr="001C072C">
        <w:rPr>
          <w:b/>
          <w:color w:val="000000" w:themeColor="text1"/>
          <w:szCs w:val="28"/>
        </w:rPr>
        <w:t xml:space="preserve"> Hậu Giang </w:t>
      </w:r>
      <w:proofErr w:type="spellStart"/>
      <w:r w:rsidRPr="001C072C">
        <w:rPr>
          <w:b/>
          <w:color w:val="000000" w:themeColor="text1"/>
          <w:szCs w:val="28"/>
        </w:rPr>
        <w:t>danh</w:t>
      </w:r>
      <w:proofErr w:type="spellEnd"/>
      <w:r w:rsidRPr="001C072C">
        <w:rPr>
          <w:b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color w:val="000000" w:themeColor="text1"/>
          <w:szCs w:val="28"/>
        </w:rPr>
        <w:t>dự</w:t>
      </w:r>
      <w:proofErr w:type="spellEnd"/>
    </w:p>
    <w:p w14:paraId="16D00A8D" w14:textId="7520CAA9" w:rsidR="008B7CD7" w:rsidRPr="001C072C" w:rsidRDefault="007E6534" w:rsidP="008B7CD7">
      <w:pPr>
        <w:spacing w:line="276" w:lineRule="auto"/>
        <w:jc w:val="center"/>
        <w:rPr>
          <w:i/>
          <w:color w:val="000000" w:themeColor="text1"/>
          <w:spacing w:val="4"/>
          <w:szCs w:val="28"/>
        </w:rPr>
      </w:pPr>
      <w:r w:rsidRPr="001C072C">
        <w:rPr>
          <w:i/>
          <w:color w:val="000000" w:themeColor="text1"/>
          <w:spacing w:val="4"/>
          <w:szCs w:val="28"/>
          <w:lang w:val="vi-VN"/>
        </w:rPr>
        <w:t>(</w:t>
      </w:r>
      <w:proofErr w:type="spellStart"/>
      <w:r w:rsidRPr="001C072C">
        <w:rPr>
          <w:i/>
          <w:color w:val="000000" w:themeColor="text1"/>
          <w:spacing w:val="4"/>
          <w:szCs w:val="28"/>
        </w:rPr>
        <w:t>Kè</w:t>
      </w:r>
      <w:r w:rsidR="008B7CD7" w:rsidRPr="001C072C">
        <w:rPr>
          <w:i/>
          <w:color w:val="000000" w:themeColor="text1"/>
          <w:spacing w:val="4"/>
          <w:szCs w:val="28"/>
        </w:rPr>
        <w:t>m</w:t>
      </w:r>
      <w:proofErr w:type="spellEnd"/>
      <w:r w:rsidR="008B7CD7" w:rsidRPr="001C072C">
        <w:rPr>
          <w:i/>
          <w:color w:val="000000" w:themeColor="text1"/>
          <w:spacing w:val="4"/>
          <w:szCs w:val="28"/>
        </w:rPr>
        <w:t xml:space="preserve"> </w:t>
      </w:r>
      <w:proofErr w:type="spellStart"/>
      <w:r w:rsidR="008B7CD7" w:rsidRPr="001C072C">
        <w:rPr>
          <w:i/>
          <w:color w:val="000000" w:themeColor="text1"/>
          <w:spacing w:val="4"/>
          <w:szCs w:val="28"/>
        </w:rPr>
        <w:t>theo</w:t>
      </w:r>
      <w:proofErr w:type="spellEnd"/>
      <w:r w:rsidR="008B7CD7" w:rsidRPr="001C072C">
        <w:rPr>
          <w:i/>
          <w:color w:val="000000" w:themeColor="text1"/>
          <w:spacing w:val="4"/>
          <w:szCs w:val="28"/>
        </w:rPr>
        <w:t xml:space="preserve"> </w:t>
      </w:r>
      <w:proofErr w:type="spellStart"/>
      <w:r w:rsidR="008B7CD7" w:rsidRPr="001C072C">
        <w:rPr>
          <w:i/>
          <w:color w:val="000000" w:themeColor="text1"/>
          <w:spacing w:val="4"/>
          <w:szCs w:val="28"/>
        </w:rPr>
        <w:t>Quyết</w:t>
      </w:r>
      <w:proofErr w:type="spellEnd"/>
      <w:r w:rsidR="008B7CD7" w:rsidRPr="001C072C">
        <w:rPr>
          <w:i/>
          <w:color w:val="000000" w:themeColor="text1"/>
          <w:spacing w:val="4"/>
          <w:szCs w:val="28"/>
        </w:rPr>
        <w:t xml:space="preserve"> </w:t>
      </w:r>
      <w:proofErr w:type="spellStart"/>
      <w:r w:rsidR="008B7CD7" w:rsidRPr="001C072C">
        <w:rPr>
          <w:i/>
          <w:color w:val="000000" w:themeColor="text1"/>
          <w:spacing w:val="4"/>
          <w:szCs w:val="28"/>
        </w:rPr>
        <w:t>định</w:t>
      </w:r>
      <w:proofErr w:type="spellEnd"/>
      <w:r w:rsidR="008B7CD7" w:rsidRPr="001C072C">
        <w:rPr>
          <w:i/>
          <w:color w:val="000000" w:themeColor="text1"/>
          <w:spacing w:val="4"/>
          <w:szCs w:val="28"/>
        </w:rPr>
        <w:t xml:space="preserve"> </w:t>
      </w:r>
      <w:proofErr w:type="spellStart"/>
      <w:r w:rsidR="008B7CD7" w:rsidRPr="001C072C">
        <w:rPr>
          <w:i/>
          <w:color w:val="000000" w:themeColor="text1"/>
          <w:spacing w:val="4"/>
          <w:szCs w:val="28"/>
        </w:rPr>
        <w:t>số</w:t>
      </w:r>
      <w:proofErr w:type="spellEnd"/>
      <w:r w:rsidR="008B7CD7" w:rsidRPr="001C072C">
        <w:rPr>
          <w:i/>
          <w:color w:val="000000" w:themeColor="text1"/>
          <w:spacing w:val="4"/>
          <w:szCs w:val="28"/>
        </w:rPr>
        <w:t xml:space="preserve"> </w:t>
      </w:r>
      <w:r w:rsidR="001C072C">
        <w:rPr>
          <w:i/>
          <w:color w:val="000000" w:themeColor="text1"/>
          <w:spacing w:val="4"/>
          <w:szCs w:val="28"/>
        </w:rPr>
        <w:t>24</w:t>
      </w:r>
      <w:r w:rsidR="008B7CD7" w:rsidRPr="001C072C">
        <w:rPr>
          <w:i/>
          <w:color w:val="000000" w:themeColor="text1"/>
          <w:spacing w:val="4"/>
          <w:szCs w:val="28"/>
        </w:rPr>
        <w:t>/202</w:t>
      </w:r>
      <w:r w:rsidR="00E51A1A" w:rsidRPr="001C072C">
        <w:rPr>
          <w:i/>
          <w:color w:val="000000" w:themeColor="text1"/>
          <w:spacing w:val="4"/>
          <w:szCs w:val="28"/>
        </w:rPr>
        <w:t>3</w:t>
      </w:r>
      <w:r w:rsidR="008B7CD7" w:rsidRPr="001C072C">
        <w:rPr>
          <w:i/>
          <w:color w:val="000000" w:themeColor="text1"/>
          <w:spacing w:val="4"/>
          <w:szCs w:val="28"/>
        </w:rPr>
        <w:t>/QĐ-UBND</w:t>
      </w:r>
    </w:p>
    <w:p w14:paraId="463179B2" w14:textId="4DE2EA76" w:rsidR="008B7CD7" w:rsidRPr="001C072C" w:rsidRDefault="008B7CD7" w:rsidP="008B7CD7">
      <w:pPr>
        <w:spacing w:line="276" w:lineRule="auto"/>
        <w:jc w:val="center"/>
        <w:rPr>
          <w:b/>
          <w:color w:val="000000" w:themeColor="text1"/>
          <w:szCs w:val="28"/>
        </w:rPr>
      </w:pPr>
      <w:proofErr w:type="spellStart"/>
      <w:r w:rsidRPr="001C072C">
        <w:rPr>
          <w:i/>
          <w:color w:val="000000" w:themeColor="text1"/>
          <w:szCs w:val="28"/>
        </w:rPr>
        <w:t>ngày</w:t>
      </w:r>
      <w:proofErr w:type="spellEnd"/>
      <w:r w:rsidRPr="001C072C">
        <w:rPr>
          <w:i/>
          <w:color w:val="000000" w:themeColor="text1"/>
          <w:szCs w:val="28"/>
        </w:rPr>
        <w:t xml:space="preserve"> </w:t>
      </w:r>
      <w:r w:rsidR="001C072C">
        <w:rPr>
          <w:i/>
          <w:color w:val="000000" w:themeColor="text1"/>
          <w:szCs w:val="28"/>
        </w:rPr>
        <w:t xml:space="preserve">21 </w:t>
      </w:r>
      <w:r w:rsidRPr="001C072C">
        <w:rPr>
          <w:i/>
          <w:color w:val="000000" w:themeColor="text1"/>
          <w:szCs w:val="28"/>
        </w:rPr>
        <w:t xml:space="preserve">tháng </w:t>
      </w:r>
      <w:r w:rsidR="001C072C">
        <w:rPr>
          <w:i/>
          <w:color w:val="000000" w:themeColor="text1"/>
          <w:szCs w:val="28"/>
        </w:rPr>
        <w:t xml:space="preserve">8 </w:t>
      </w:r>
      <w:proofErr w:type="spellStart"/>
      <w:r w:rsidRPr="001C072C">
        <w:rPr>
          <w:i/>
          <w:color w:val="000000" w:themeColor="text1"/>
          <w:szCs w:val="28"/>
        </w:rPr>
        <w:t>năm</w:t>
      </w:r>
      <w:proofErr w:type="spellEnd"/>
      <w:r w:rsidRPr="001C072C">
        <w:rPr>
          <w:i/>
          <w:color w:val="000000" w:themeColor="text1"/>
          <w:szCs w:val="28"/>
        </w:rPr>
        <w:t xml:space="preserve"> 20</w:t>
      </w:r>
      <w:r w:rsidR="00E51A1A" w:rsidRPr="001C072C">
        <w:rPr>
          <w:i/>
          <w:color w:val="000000" w:themeColor="text1"/>
          <w:szCs w:val="28"/>
        </w:rPr>
        <w:t>23</w:t>
      </w:r>
      <w:r w:rsidRPr="001C072C">
        <w:rPr>
          <w:i/>
          <w:color w:val="000000" w:themeColor="text1"/>
          <w:szCs w:val="28"/>
        </w:rPr>
        <w:t xml:space="preserve"> </w:t>
      </w:r>
      <w:proofErr w:type="spellStart"/>
      <w:r w:rsidRPr="001C072C">
        <w:rPr>
          <w:i/>
          <w:color w:val="000000" w:themeColor="text1"/>
          <w:szCs w:val="28"/>
        </w:rPr>
        <w:t>của</w:t>
      </w:r>
      <w:proofErr w:type="spellEnd"/>
      <w:r w:rsidRPr="001C072C">
        <w:rPr>
          <w:i/>
          <w:color w:val="000000" w:themeColor="text1"/>
          <w:szCs w:val="28"/>
        </w:rPr>
        <w:t xml:space="preserve"> </w:t>
      </w:r>
      <w:proofErr w:type="spellStart"/>
      <w:r w:rsidRPr="001C072C">
        <w:rPr>
          <w:i/>
          <w:color w:val="000000" w:themeColor="text1"/>
          <w:szCs w:val="28"/>
        </w:rPr>
        <w:t>Ủy</w:t>
      </w:r>
      <w:proofErr w:type="spellEnd"/>
      <w:r w:rsidRPr="001C072C">
        <w:rPr>
          <w:i/>
          <w:color w:val="000000" w:themeColor="text1"/>
          <w:szCs w:val="28"/>
        </w:rPr>
        <w:t xml:space="preserve"> ban </w:t>
      </w:r>
      <w:proofErr w:type="spellStart"/>
      <w:r w:rsidRPr="001C072C">
        <w:rPr>
          <w:i/>
          <w:color w:val="000000" w:themeColor="text1"/>
          <w:szCs w:val="28"/>
        </w:rPr>
        <w:t>nhân</w:t>
      </w:r>
      <w:proofErr w:type="spellEnd"/>
      <w:r w:rsidRPr="001C072C">
        <w:rPr>
          <w:i/>
          <w:color w:val="000000" w:themeColor="text1"/>
          <w:szCs w:val="28"/>
        </w:rPr>
        <w:t xml:space="preserve"> </w:t>
      </w:r>
      <w:proofErr w:type="spellStart"/>
      <w:r w:rsidRPr="001C072C">
        <w:rPr>
          <w:i/>
          <w:color w:val="000000" w:themeColor="text1"/>
          <w:szCs w:val="28"/>
        </w:rPr>
        <w:t>dân</w:t>
      </w:r>
      <w:proofErr w:type="spellEnd"/>
      <w:r w:rsidRPr="001C072C">
        <w:rPr>
          <w:i/>
          <w:color w:val="000000" w:themeColor="text1"/>
          <w:szCs w:val="28"/>
        </w:rPr>
        <w:t xml:space="preserve"> </w:t>
      </w:r>
      <w:proofErr w:type="spellStart"/>
      <w:r w:rsidRPr="001C072C">
        <w:rPr>
          <w:i/>
          <w:color w:val="000000" w:themeColor="text1"/>
          <w:szCs w:val="28"/>
        </w:rPr>
        <w:t>tỉnh</w:t>
      </w:r>
      <w:proofErr w:type="spellEnd"/>
      <w:r w:rsidRPr="001C072C">
        <w:rPr>
          <w:i/>
          <w:color w:val="000000" w:themeColor="text1"/>
          <w:szCs w:val="28"/>
        </w:rPr>
        <w:t xml:space="preserve"> Hậu Giang)</w:t>
      </w:r>
    </w:p>
    <w:p w14:paraId="73167D86" w14:textId="77777777" w:rsidR="008B7CD7" w:rsidRPr="001C072C" w:rsidRDefault="008B7CD7" w:rsidP="008B7CD7">
      <w:pPr>
        <w:pStyle w:val="Heading2"/>
        <w:rPr>
          <w:color w:val="000000" w:themeColor="text1"/>
          <w:sz w:val="16"/>
          <w:szCs w:val="16"/>
        </w:rPr>
      </w:pPr>
      <w:r w:rsidRPr="001C072C">
        <w:rPr>
          <w:noProof/>
          <w:color w:val="000000" w:themeColor="text1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E575C" wp14:editId="39BA4CDF">
                <wp:simplePos x="0" y="0"/>
                <wp:positionH relativeFrom="column">
                  <wp:align>center</wp:align>
                </wp:positionH>
                <wp:positionV relativeFrom="paragraph">
                  <wp:posOffset>35560</wp:posOffset>
                </wp:positionV>
                <wp:extent cx="1548000" cy="0"/>
                <wp:effectExtent l="0" t="0" r="14605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625E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8pt" to="12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O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EJveuMKCKnUzobq6Fm9mK2m3x1SumqJOvDI8fViIC8LGcmblLBxBm7Y9581gxhy9Do2&#10;6tzYLkBCC9A56nG568HPHlE4zKb5PE1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"/>
            </w:pict>
          </mc:Fallback>
        </mc:AlternateContent>
      </w:r>
      <w:r w:rsidRPr="001C072C">
        <w:rPr>
          <w:color w:val="000000" w:themeColor="text1"/>
          <w:sz w:val="28"/>
          <w:szCs w:val="28"/>
        </w:rPr>
        <w:softHyphen/>
      </w:r>
      <w:r w:rsidRPr="001C072C">
        <w:rPr>
          <w:color w:val="000000" w:themeColor="text1"/>
          <w:sz w:val="28"/>
          <w:szCs w:val="28"/>
        </w:rPr>
        <w:softHyphen/>
      </w:r>
      <w:r w:rsidRPr="001C072C">
        <w:rPr>
          <w:color w:val="000000" w:themeColor="text1"/>
          <w:sz w:val="28"/>
          <w:szCs w:val="28"/>
        </w:rPr>
        <w:softHyphen/>
      </w:r>
      <w:r w:rsidRPr="001C072C">
        <w:rPr>
          <w:color w:val="000000" w:themeColor="text1"/>
          <w:sz w:val="28"/>
          <w:szCs w:val="28"/>
        </w:rPr>
        <w:softHyphen/>
      </w:r>
      <w:r w:rsidRPr="001C072C">
        <w:rPr>
          <w:color w:val="000000" w:themeColor="text1"/>
          <w:sz w:val="28"/>
          <w:szCs w:val="28"/>
        </w:rPr>
        <w:softHyphen/>
      </w:r>
      <w:r w:rsidRPr="001C072C">
        <w:rPr>
          <w:color w:val="000000" w:themeColor="text1"/>
          <w:sz w:val="28"/>
          <w:szCs w:val="28"/>
        </w:rPr>
        <w:softHyphen/>
      </w:r>
      <w:r w:rsidRPr="001C072C">
        <w:rPr>
          <w:color w:val="000000" w:themeColor="text1"/>
          <w:sz w:val="28"/>
          <w:szCs w:val="28"/>
        </w:rPr>
        <w:softHyphen/>
      </w:r>
      <w:r w:rsidRPr="001C072C">
        <w:rPr>
          <w:color w:val="000000" w:themeColor="text1"/>
          <w:sz w:val="28"/>
          <w:szCs w:val="28"/>
        </w:rPr>
        <w:softHyphen/>
      </w:r>
    </w:p>
    <w:p w14:paraId="40DA720B" w14:textId="77777777" w:rsidR="008B7CD7" w:rsidRPr="001C072C" w:rsidRDefault="008B7CD7" w:rsidP="00E93CF8">
      <w:pPr>
        <w:pStyle w:val="Heading2"/>
        <w:spacing w:before="120" w:after="12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1C072C">
        <w:rPr>
          <w:b/>
          <w:color w:val="000000" w:themeColor="text1"/>
          <w:sz w:val="28"/>
          <w:szCs w:val="28"/>
        </w:rPr>
        <w:t>Chương</w:t>
      </w:r>
      <w:proofErr w:type="spellEnd"/>
      <w:r w:rsidRPr="001C072C">
        <w:rPr>
          <w:b/>
          <w:color w:val="000000" w:themeColor="text1"/>
          <w:sz w:val="28"/>
          <w:szCs w:val="28"/>
        </w:rPr>
        <w:t xml:space="preserve"> I</w:t>
      </w:r>
    </w:p>
    <w:p w14:paraId="1755ED49" w14:textId="77777777" w:rsidR="008B7CD7" w:rsidRPr="001C072C" w:rsidRDefault="008B7CD7" w:rsidP="007D5D16">
      <w:pPr>
        <w:spacing w:before="120" w:after="360"/>
        <w:jc w:val="center"/>
        <w:rPr>
          <w:b/>
          <w:color w:val="000000" w:themeColor="text1"/>
          <w:szCs w:val="28"/>
        </w:rPr>
      </w:pPr>
      <w:r w:rsidRPr="001C072C">
        <w:rPr>
          <w:b/>
          <w:color w:val="000000" w:themeColor="text1"/>
          <w:szCs w:val="28"/>
        </w:rPr>
        <w:t>NH</w:t>
      </w:r>
      <w:r w:rsidRPr="001C072C">
        <w:rPr>
          <w:b/>
          <w:color w:val="000000" w:themeColor="text1"/>
          <w:szCs w:val="28"/>
          <w:lang w:val="vi-VN"/>
        </w:rPr>
        <w:t>ỮNG QU</w:t>
      </w:r>
      <w:r w:rsidRPr="001C072C">
        <w:rPr>
          <w:b/>
          <w:color w:val="000000" w:themeColor="text1"/>
          <w:szCs w:val="28"/>
        </w:rPr>
        <w:t>Y</w:t>
      </w:r>
      <w:r w:rsidRPr="001C072C">
        <w:rPr>
          <w:b/>
          <w:color w:val="000000" w:themeColor="text1"/>
          <w:szCs w:val="28"/>
          <w:lang w:val="vi-VN"/>
        </w:rPr>
        <w:t xml:space="preserve"> ĐỊNH CHUNG</w:t>
      </w:r>
    </w:p>
    <w:p w14:paraId="567CC277" w14:textId="77777777" w:rsidR="008B7CD7" w:rsidRPr="001C072C" w:rsidRDefault="008B7CD7" w:rsidP="006B1515">
      <w:pPr>
        <w:pStyle w:val="Heading2"/>
        <w:spacing w:before="120" w:after="120" w:line="288" w:lineRule="auto"/>
        <w:ind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1C072C">
        <w:rPr>
          <w:b/>
          <w:color w:val="000000" w:themeColor="text1"/>
          <w:sz w:val="28"/>
          <w:szCs w:val="28"/>
        </w:rPr>
        <w:t>Điều</w:t>
      </w:r>
      <w:proofErr w:type="spellEnd"/>
      <w:r w:rsidRPr="001C072C">
        <w:rPr>
          <w:b/>
          <w:color w:val="000000" w:themeColor="text1"/>
          <w:sz w:val="28"/>
          <w:szCs w:val="28"/>
        </w:rPr>
        <w:t xml:space="preserve"> 1. Phạm vi </w:t>
      </w:r>
      <w:proofErr w:type="spellStart"/>
      <w:r w:rsidRPr="001C072C">
        <w:rPr>
          <w:b/>
          <w:color w:val="000000" w:themeColor="text1"/>
          <w:sz w:val="28"/>
          <w:szCs w:val="28"/>
        </w:rPr>
        <w:t>điều</w:t>
      </w:r>
      <w:proofErr w:type="spellEnd"/>
      <w:r w:rsidRPr="001C072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C072C">
        <w:rPr>
          <w:b/>
          <w:color w:val="000000" w:themeColor="text1"/>
          <w:sz w:val="28"/>
          <w:szCs w:val="28"/>
        </w:rPr>
        <w:t>chỉnh</w:t>
      </w:r>
      <w:proofErr w:type="spellEnd"/>
    </w:p>
    <w:p w14:paraId="0B3D2ADF" w14:textId="77777777" w:rsidR="008B7CD7" w:rsidRPr="001C072C" w:rsidRDefault="007507C9" w:rsidP="006B1515">
      <w:pPr>
        <w:spacing w:before="120" w:after="120" w:line="28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pacing w:val="6"/>
          <w:szCs w:val="28"/>
        </w:rPr>
        <w:t xml:space="preserve">Quy </w:t>
      </w:r>
      <w:proofErr w:type="spellStart"/>
      <w:r w:rsidRPr="001C072C">
        <w:rPr>
          <w:color w:val="000000" w:themeColor="text1"/>
          <w:spacing w:val="6"/>
          <w:szCs w:val="28"/>
        </w:rPr>
        <w:t>định</w:t>
      </w:r>
      <w:proofErr w:type="spellEnd"/>
      <w:r w:rsidR="008B7CD7"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6"/>
          <w:szCs w:val="28"/>
        </w:rPr>
        <w:t>này</w:t>
      </w:r>
      <w:proofErr w:type="spellEnd"/>
      <w:r w:rsidR="008B7CD7"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6"/>
          <w:szCs w:val="28"/>
        </w:rPr>
        <w:t>quy</w:t>
      </w:r>
      <w:proofErr w:type="spellEnd"/>
      <w:r w:rsidR="008B7CD7"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6"/>
          <w:szCs w:val="28"/>
        </w:rPr>
        <w:t>định</w:t>
      </w:r>
      <w:proofErr w:type="spellEnd"/>
      <w:r w:rsidR="008B7CD7"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6"/>
          <w:szCs w:val="28"/>
        </w:rPr>
        <w:t>về</w:t>
      </w:r>
      <w:proofErr w:type="spellEnd"/>
      <w:r w:rsidR="008B7CD7"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6"/>
          <w:szCs w:val="28"/>
        </w:rPr>
        <w:t>việc</w:t>
      </w:r>
      <w:proofErr w:type="spellEnd"/>
      <w:r w:rsidR="008B7CD7"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6"/>
          <w:szCs w:val="28"/>
        </w:rPr>
        <w:t>tổ</w:t>
      </w:r>
      <w:proofErr w:type="spellEnd"/>
      <w:r w:rsidR="008B7CD7"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6"/>
          <w:szCs w:val="28"/>
        </w:rPr>
        <w:t>chức</w:t>
      </w:r>
      <w:proofErr w:type="spellEnd"/>
      <w:r w:rsidR="008B7CD7" w:rsidRPr="001C072C">
        <w:rPr>
          <w:color w:val="000000" w:themeColor="text1"/>
          <w:spacing w:val="6"/>
          <w:szCs w:val="28"/>
        </w:rPr>
        <w:t xml:space="preserve"> x</w:t>
      </w:r>
      <w:r w:rsidR="008B7CD7" w:rsidRPr="001C072C">
        <w:rPr>
          <w:color w:val="000000" w:themeColor="text1"/>
          <w:spacing w:val="6"/>
          <w:szCs w:val="28"/>
          <w:lang w:val="vi-VN"/>
        </w:rPr>
        <w:t xml:space="preserve">ét tặng danh hiệu </w:t>
      </w:r>
      <w:r w:rsidR="008B7CD7" w:rsidRPr="001C072C">
        <w:rPr>
          <w:color w:val="000000" w:themeColor="text1"/>
          <w:spacing w:val="6"/>
          <w:szCs w:val="28"/>
        </w:rPr>
        <w:t>C</w:t>
      </w:r>
      <w:r w:rsidR="008B7CD7" w:rsidRPr="001C072C">
        <w:rPr>
          <w:color w:val="000000" w:themeColor="text1"/>
          <w:spacing w:val="6"/>
          <w:szCs w:val="28"/>
          <w:lang w:val="vi-VN"/>
        </w:rPr>
        <w:t xml:space="preserve">ông dân </w:t>
      </w:r>
      <w:r w:rsidR="008B7CD7" w:rsidRPr="001C072C">
        <w:rPr>
          <w:color w:val="000000" w:themeColor="text1"/>
          <w:spacing w:val="-4"/>
          <w:szCs w:val="28"/>
        </w:rPr>
        <w:t xml:space="preserve">Hậu Giang </w:t>
      </w:r>
      <w:proofErr w:type="spellStart"/>
      <w:r w:rsidR="008B7CD7" w:rsidRPr="001C072C">
        <w:rPr>
          <w:color w:val="000000" w:themeColor="text1"/>
          <w:spacing w:val="-4"/>
          <w:szCs w:val="28"/>
        </w:rPr>
        <w:t>tiêu</w:t>
      </w:r>
      <w:proofErr w:type="spellEnd"/>
      <w:r w:rsidR="008B7CD7"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-4"/>
          <w:szCs w:val="28"/>
        </w:rPr>
        <w:t>biểu</w:t>
      </w:r>
      <w:proofErr w:type="spellEnd"/>
      <w:r w:rsidR="008B7CD7" w:rsidRPr="001C072C">
        <w:rPr>
          <w:b/>
          <w:color w:val="000000" w:themeColor="text1"/>
          <w:spacing w:val="-4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-4"/>
          <w:szCs w:val="28"/>
        </w:rPr>
        <w:t>và</w:t>
      </w:r>
      <w:proofErr w:type="spellEnd"/>
      <w:r w:rsidR="008B7CD7" w:rsidRPr="001C072C">
        <w:rPr>
          <w:color w:val="000000" w:themeColor="text1"/>
          <w:spacing w:val="-4"/>
          <w:szCs w:val="28"/>
        </w:rPr>
        <w:t xml:space="preserve"> Công </w:t>
      </w:r>
      <w:proofErr w:type="spellStart"/>
      <w:r w:rsidR="008B7CD7" w:rsidRPr="001C072C">
        <w:rPr>
          <w:color w:val="000000" w:themeColor="text1"/>
          <w:spacing w:val="-4"/>
          <w:szCs w:val="28"/>
        </w:rPr>
        <w:t>dân</w:t>
      </w:r>
      <w:proofErr w:type="spellEnd"/>
      <w:r w:rsidR="008B7CD7" w:rsidRPr="001C072C">
        <w:rPr>
          <w:color w:val="000000" w:themeColor="text1"/>
          <w:spacing w:val="-4"/>
          <w:szCs w:val="28"/>
        </w:rPr>
        <w:t xml:space="preserve"> Hậu Giang </w:t>
      </w:r>
      <w:proofErr w:type="spellStart"/>
      <w:r w:rsidR="008B7CD7" w:rsidRPr="001C072C">
        <w:rPr>
          <w:color w:val="000000" w:themeColor="text1"/>
          <w:spacing w:val="-4"/>
          <w:szCs w:val="28"/>
        </w:rPr>
        <w:t>danh</w:t>
      </w:r>
      <w:proofErr w:type="spellEnd"/>
      <w:r w:rsidR="008B7CD7"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-4"/>
          <w:szCs w:val="28"/>
        </w:rPr>
        <w:t>dự</w:t>
      </w:r>
      <w:proofErr w:type="spellEnd"/>
      <w:r w:rsidR="008B7CD7"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-4"/>
          <w:szCs w:val="28"/>
        </w:rPr>
        <w:t>trên</w:t>
      </w:r>
      <w:proofErr w:type="spellEnd"/>
      <w:r w:rsidR="008B7CD7"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-4"/>
          <w:szCs w:val="28"/>
        </w:rPr>
        <w:t>địa</w:t>
      </w:r>
      <w:proofErr w:type="spellEnd"/>
      <w:r w:rsidR="008B7CD7"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-4"/>
          <w:szCs w:val="28"/>
        </w:rPr>
        <w:t>bàn</w:t>
      </w:r>
      <w:proofErr w:type="spellEnd"/>
      <w:r w:rsidR="008B7CD7"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-4"/>
          <w:szCs w:val="28"/>
        </w:rPr>
        <w:t>tỉnh</w:t>
      </w:r>
      <w:proofErr w:type="spellEnd"/>
      <w:r w:rsidR="008B7CD7" w:rsidRPr="001C072C">
        <w:rPr>
          <w:color w:val="000000" w:themeColor="text1"/>
          <w:spacing w:val="-4"/>
          <w:szCs w:val="28"/>
        </w:rPr>
        <w:t xml:space="preserve"> Hậu Giang.</w:t>
      </w:r>
    </w:p>
    <w:p w14:paraId="44A2661B" w14:textId="77777777" w:rsidR="008B7CD7" w:rsidRPr="001C072C" w:rsidRDefault="008B7CD7" w:rsidP="006B1515">
      <w:pPr>
        <w:spacing w:before="120" w:after="120" w:line="28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b/>
          <w:bCs/>
          <w:color w:val="000000" w:themeColor="text1"/>
          <w:szCs w:val="28"/>
          <w:lang w:val="vi-VN"/>
        </w:rPr>
        <w:t>Điều 2. Đối tư</w:t>
      </w:r>
      <w:r w:rsidRPr="001C072C">
        <w:rPr>
          <w:b/>
          <w:bCs/>
          <w:color w:val="000000" w:themeColor="text1"/>
          <w:szCs w:val="28"/>
        </w:rPr>
        <w:t>ợ</w:t>
      </w:r>
      <w:r w:rsidRPr="001C072C">
        <w:rPr>
          <w:b/>
          <w:bCs/>
          <w:color w:val="000000" w:themeColor="text1"/>
          <w:szCs w:val="28"/>
          <w:lang w:val="vi-VN"/>
        </w:rPr>
        <w:t xml:space="preserve">ng </w:t>
      </w:r>
      <w:proofErr w:type="spellStart"/>
      <w:r w:rsidRPr="001C072C">
        <w:rPr>
          <w:b/>
          <w:bCs/>
          <w:color w:val="000000" w:themeColor="text1"/>
          <w:szCs w:val="28"/>
        </w:rPr>
        <w:t>áp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dụng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</w:p>
    <w:p w14:paraId="25340362" w14:textId="77777777" w:rsidR="008B7CD7" w:rsidRPr="001C072C" w:rsidRDefault="008B7CD7" w:rsidP="006B1515">
      <w:pPr>
        <w:spacing w:before="120" w:after="120" w:line="28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1. </w:t>
      </w:r>
      <w:proofErr w:type="spellStart"/>
      <w:r w:rsidRPr="001C072C">
        <w:rPr>
          <w:color w:val="000000" w:themeColor="text1"/>
          <w:szCs w:val="28"/>
        </w:rPr>
        <w:t>Cá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nhân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trong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các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quan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Đảng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Nhà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nước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Ủy</w:t>
      </w:r>
      <w:proofErr w:type="spellEnd"/>
      <w:r w:rsidRPr="001C072C">
        <w:rPr>
          <w:color w:val="000000" w:themeColor="text1"/>
          <w:szCs w:val="28"/>
        </w:rPr>
        <w:t xml:space="preserve"> ban</w:t>
      </w:r>
      <w:r w:rsidRPr="001C072C">
        <w:rPr>
          <w:i/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Mặt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trận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Tổ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quốc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pacing w:val="-4"/>
          <w:szCs w:val="28"/>
        </w:rPr>
        <w:t xml:space="preserve">Việt Nam </w:t>
      </w:r>
      <w:proofErr w:type="spellStart"/>
      <w:r w:rsidRPr="001C072C">
        <w:rPr>
          <w:color w:val="000000" w:themeColor="text1"/>
          <w:spacing w:val="-4"/>
          <w:szCs w:val="28"/>
        </w:rPr>
        <w:t>và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các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tổ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chức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chính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trị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- </w:t>
      </w:r>
      <w:proofErr w:type="spellStart"/>
      <w:r w:rsidRPr="001C072C">
        <w:rPr>
          <w:color w:val="000000" w:themeColor="text1"/>
          <w:spacing w:val="-4"/>
          <w:szCs w:val="28"/>
        </w:rPr>
        <w:t>xã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hội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-4"/>
          <w:szCs w:val="28"/>
        </w:rPr>
        <w:t>tổ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chức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chính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trị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- </w:t>
      </w:r>
      <w:proofErr w:type="spellStart"/>
      <w:r w:rsidRPr="001C072C">
        <w:rPr>
          <w:color w:val="000000" w:themeColor="text1"/>
          <w:spacing w:val="-4"/>
          <w:szCs w:val="28"/>
        </w:rPr>
        <w:t>xã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hội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- </w:t>
      </w:r>
      <w:proofErr w:type="spellStart"/>
      <w:r w:rsidRPr="001C072C">
        <w:rPr>
          <w:color w:val="000000" w:themeColor="text1"/>
          <w:spacing w:val="-4"/>
          <w:szCs w:val="28"/>
        </w:rPr>
        <w:t>nghề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nghiệp</w:t>
      </w:r>
      <w:proofErr w:type="spellEnd"/>
      <w:r w:rsidRPr="001C072C">
        <w:rPr>
          <w:color w:val="000000" w:themeColor="text1"/>
          <w:spacing w:val="-4"/>
          <w:szCs w:val="28"/>
        </w:rPr>
        <w:t>,</w:t>
      </w:r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tổ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chức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xã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hội</w:t>
      </w:r>
      <w:proofErr w:type="spellEnd"/>
      <w:r w:rsidRPr="001C072C">
        <w:rPr>
          <w:color w:val="000000" w:themeColor="text1"/>
          <w:spacing w:val="4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4"/>
          <w:szCs w:val="28"/>
        </w:rPr>
        <w:t>tổ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chức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xã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hội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- </w:t>
      </w:r>
      <w:proofErr w:type="spellStart"/>
      <w:r w:rsidRPr="001C072C">
        <w:rPr>
          <w:color w:val="000000" w:themeColor="text1"/>
          <w:spacing w:val="4"/>
          <w:szCs w:val="28"/>
        </w:rPr>
        <w:t>nghề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nghiệp</w:t>
      </w:r>
      <w:proofErr w:type="spellEnd"/>
      <w:r w:rsidRPr="001C072C">
        <w:rPr>
          <w:color w:val="000000" w:themeColor="text1"/>
          <w:spacing w:val="4"/>
          <w:szCs w:val="28"/>
        </w:rPr>
        <w:t>;</w:t>
      </w:r>
      <w:r w:rsidRPr="001C072C">
        <w:rPr>
          <w:i/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lực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lượng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vũ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trang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nhân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dân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; </w:t>
      </w:r>
      <w:proofErr w:type="spellStart"/>
      <w:r w:rsidRPr="001C072C">
        <w:rPr>
          <w:color w:val="000000" w:themeColor="text1"/>
          <w:spacing w:val="4"/>
          <w:szCs w:val="28"/>
        </w:rPr>
        <w:t>các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đơn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vị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sự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nghiệp</w:t>
      </w:r>
      <w:proofErr w:type="spellEnd"/>
      <w:r w:rsidRPr="001C072C">
        <w:rPr>
          <w:color w:val="000000" w:themeColor="text1"/>
          <w:spacing w:val="4"/>
          <w:szCs w:val="28"/>
        </w:rPr>
        <w:t xml:space="preserve">; </w:t>
      </w:r>
      <w:proofErr w:type="spellStart"/>
      <w:r w:rsidRPr="001C072C">
        <w:rPr>
          <w:color w:val="000000" w:themeColor="text1"/>
          <w:spacing w:val="4"/>
          <w:szCs w:val="28"/>
        </w:rPr>
        <w:t>các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tổ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chức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tôn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giáo</w:t>
      </w:r>
      <w:proofErr w:type="spellEnd"/>
      <w:r w:rsidRPr="001C072C">
        <w:rPr>
          <w:color w:val="000000" w:themeColor="text1"/>
          <w:spacing w:val="4"/>
          <w:szCs w:val="28"/>
        </w:rPr>
        <w:t xml:space="preserve">; </w:t>
      </w:r>
      <w:proofErr w:type="spellStart"/>
      <w:r w:rsidRPr="001C072C">
        <w:rPr>
          <w:color w:val="000000" w:themeColor="text1"/>
          <w:spacing w:val="4"/>
          <w:szCs w:val="28"/>
        </w:rPr>
        <w:t>các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tổ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chức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kinh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tế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thuộc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các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thành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phần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kinh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tế</w:t>
      </w:r>
      <w:proofErr w:type="spellEnd"/>
      <w:r w:rsidRPr="001C072C">
        <w:rPr>
          <w:color w:val="000000" w:themeColor="text1"/>
          <w:spacing w:val="4"/>
          <w:szCs w:val="28"/>
        </w:rPr>
        <w:t xml:space="preserve">; </w:t>
      </w:r>
      <w:proofErr w:type="spellStart"/>
      <w:r w:rsidRPr="001C072C">
        <w:rPr>
          <w:color w:val="000000" w:themeColor="text1"/>
          <w:spacing w:val="4"/>
          <w:szCs w:val="28"/>
        </w:rPr>
        <w:t>Nhân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dân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trên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địa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bàn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tỉnh</w:t>
      </w:r>
      <w:proofErr w:type="spellEnd"/>
      <w:r w:rsidRPr="001C072C">
        <w:rPr>
          <w:color w:val="000000" w:themeColor="text1"/>
          <w:spacing w:val="4"/>
          <w:szCs w:val="28"/>
        </w:rPr>
        <w:t xml:space="preserve">; </w:t>
      </w:r>
      <w:proofErr w:type="spellStart"/>
      <w:r w:rsidRPr="001C072C">
        <w:rPr>
          <w:color w:val="000000" w:themeColor="text1"/>
          <w:spacing w:val="4"/>
          <w:szCs w:val="28"/>
        </w:rPr>
        <w:t>cá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nhân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ngoài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tỉnh</w:t>
      </w:r>
      <w:proofErr w:type="spellEnd"/>
      <w:r w:rsidRPr="001C072C">
        <w:rPr>
          <w:color w:val="000000" w:themeColor="text1"/>
          <w:spacing w:val="4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4"/>
          <w:szCs w:val="28"/>
        </w:rPr>
        <w:t>người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Việt Nam ở </w:t>
      </w:r>
      <w:proofErr w:type="spellStart"/>
      <w:r w:rsidRPr="001C072C">
        <w:rPr>
          <w:color w:val="000000" w:themeColor="text1"/>
          <w:spacing w:val="4"/>
          <w:szCs w:val="28"/>
        </w:rPr>
        <w:t>nước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ngoài</w:t>
      </w:r>
      <w:proofErr w:type="spellEnd"/>
      <w:r w:rsidRPr="001C072C">
        <w:rPr>
          <w:color w:val="000000" w:themeColor="text1"/>
          <w:spacing w:val="4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4"/>
          <w:szCs w:val="28"/>
        </w:rPr>
        <w:t>người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nước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ngoài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có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thành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tích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tiêu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biểu</w:t>
      </w:r>
      <w:proofErr w:type="spellEnd"/>
      <w:r w:rsidRPr="001C072C">
        <w:rPr>
          <w:color w:val="000000" w:themeColor="text1"/>
          <w:spacing w:val="4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4"/>
          <w:szCs w:val="28"/>
        </w:rPr>
        <w:t>xuất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sắc</w:t>
      </w:r>
      <w:proofErr w:type="spellEnd"/>
      <w:r w:rsidRPr="001C072C">
        <w:rPr>
          <w:color w:val="000000" w:themeColor="text1"/>
          <w:spacing w:val="4"/>
          <w:szCs w:val="28"/>
        </w:rPr>
        <w:t>,</w:t>
      </w:r>
      <w:r w:rsidRPr="001C072C">
        <w:rPr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có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nhiều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cống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hiến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4"/>
          <w:szCs w:val="28"/>
        </w:rPr>
        <w:t>đóng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góp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cho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sự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nghiệp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phát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triển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kinh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tế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- </w:t>
      </w:r>
      <w:proofErr w:type="spellStart"/>
      <w:r w:rsidRPr="001C072C">
        <w:rPr>
          <w:color w:val="000000" w:themeColor="text1"/>
          <w:spacing w:val="4"/>
          <w:szCs w:val="28"/>
        </w:rPr>
        <w:t>văn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h</w:t>
      </w:r>
      <w:r w:rsidR="00E4757F" w:rsidRPr="001C072C">
        <w:rPr>
          <w:color w:val="000000" w:themeColor="text1"/>
          <w:spacing w:val="4"/>
          <w:szCs w:val="28"/>
        </w:rPr>
        <w:t>óa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- </w:t>
      </w:r>
      <w:proofErr w:type="spellStart"/>
      <w:r w:rsidRPr="001C072C">
        <w:rPr>
          <w:color w:val="000000" w:themeColor="text1"/>
          <w:spacing w:val="4"/>
          <w:szCs w:val="28"/>
        </w:rPr>
        <w:t>xã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hội</w:t>
      </w:r>
      <w:proofErr w:type="spellEnd"/>
      <w:r w:rsidRPr="001C072C">
        <w:rPr>
          <w:color w:val="000000" w:themeColor="text1"/>
          <w:spacing w:val="4"/>
          <w:szCs w:val="28"/>
        </w:rPr>
        <w:t xml:space="preserve">, an </w:t>
      </w:r>
      <w:proofErr w:type="spellStart"/>
      <w:r w:rsidRPr="001C072C">
        <w:rPr>
          <w:color w:val="000000" w:themeColor="text1"/>
          <w:spacing w:val="4"/>
          <w:szCs w:val="28"/>
        </w:rPr>
        <w:t>ninh</w:t>
      </w:r>
      <w:proofErr w:type="spellEnd"/>
      <w:r w:rsidRPr="001C072C">
        <w:rPr>
          <w:color w:val="000000" w:themeColor="text1"/>
          <w:spacing w:val="4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4"/>
          <w:szCs w:val="28"/>
        </w:rPr>
        <w:t>quốc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phòng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của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tỉnh</w:t>
      </w:r>
      <w:proofErr w:type="spellEnd"/>
      <w:r w:rsidRPr="001C072C">
        <w:rPr>
          <w:color w:val="000000" w:themeColor="text1"/>
          <w:spacing w:val="4"/>
          <w:szCs w:val="28"/>
        </w:rPr>
        <w:t>.</w:t>
      </w:r>
      <w:r w:rsidRPr="001C072C">
        <w:rPr>
          <w:color w:val="000000" w:themeColor="text1"/>
          <w:szCs w:val="28"/>
        </w:rPr>
        <w:t xml:space="preserve"> </w:t>
      </w:r>
    </w:p>
    <w:p w14:paraId="57729DD1" w14:textId="4B7DFA8A" w:rsidR="008B7CD7" w:rsidRPr="001C072C" w:rsidRDefault="008B7CD7" w:rsidP="006B1515">
      <w:pPr>
        <w:spacing w:before="120" w:after="120" w:line="28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2. Các </w:t>
      </w:r>
      <w:proofErr w:type="spellStart"/>
      <w:r w:rsidRPr="001C072C">
        <w:rPr>
          <w:color w:val="000000" w:themeColor="text1"/>
          <w:szCs w:val="28"/>
        </w:rPr>
        <w:t>cơ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quan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tổ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chức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cá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nhân</w:t>
      </w:r>
      <w:proofErr w:type="spellEnd"/>
      <w:r w:rsidR="007E6534" w:rsidRPr="001C072C">
        <w:rPr>
          <w:color w:val="000000" w:themeColor="text1"/>
          <w:szCs w:val="28"/>
          <w:lang w:val="vi-VN"/>
        </w:rPr>
        <w:t xml:space="preserve"> khác</w:t>
      </w:r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có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liên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quan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đến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việc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xét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tặng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hiệu</w:t>
      </w:r>
      <w:proofErr w:type="spellEnd"/>
      <w:r w:rsidRPr="001C072C">
        <w:rPr>
          <w:color w:val="000000" w:themeColor="text1"/>
          <w:szCs w:val="28"/>
        </w:rPr>
        <w:t xml:space="preserve"> C</w:t>
      </w:r>
      <w:r w:rsidRPr="001C072C">
        <w:rPr>
          <w:color w:val="000000" w:themeColor="text1"/>
          <w:szCs w:val="28"/>
          <w:lang w:val="vi-VN"/>
        </w:rPr>
        <w:t xml:space="preserve">ông dân </w:t>
      </w:r>
      <w:r w:rsidRPr="001C072C">
        <w:rPr>
          <w:color w:val="000000" w:themeColor="text1"/>
          <w:szCs w:val="28"/>
        </w:rPr>
        <w:t xml:space="preserve">Hậu Giang </w:t>
      </w:r>
      <w:proofErr w:type="spellStart"/>
      <w:r w:rsidRPr="001C072C">
        <w:rPr>
          <w:color w:val="000000" w:themeColor="text1"/>
          <w:szCs w:val="28"/>
        </w:rPr>
        <w:t>tiêu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biểu</w:t>
      </w:r>
      <w:proofErr w:type="spellEnd"/>
      <w:r w:rsidRPr="001C072C">
        <w:rPr>
          <w:b/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và</w:t>
      </w:r>
      <w:proofErr w:type="spellEnd"/>
      <w:r w:rsidRPr="001C072C">
        <w:rPr>
          <w:color w:val="000000" w:themeColor="text1"/>
          <w:szCs w:val="28"/>
        </w:rPr>
        <w:t xml:space="preserve"> Công </w:t>
      </w:r>
      <w:proofErr w:type="spellStart"/>
      <w:r w:rsidRPr="001C072C">
        <w:rPr>
          <w:color w:val="000000" w:themeColor="text1"/>
          <w:szCs w:val="28"/>
        </w:rPr>
        <w:t>dân</w:t>
      </w:r>
      <w:proofErr w:type="spellEnd"/>
      <w:r w:rsidRPr="001C072C">
        <w:rPr>
          <w:color w:val="000000" w:themeColor="text1"/>
          <w:szCs w:val="28"/>
        </w:rPr>
        <w:t xml:space="preserve"> Hậu Giang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dự</w:t>
      </w:r>
      <w:proofErr w:type="spellEnd"/>
      <w:r w:rsidRPr="001C072C">
        <w:rPr>
          <w:color w:val="000000" w:themeColor="text1"/>
          <w:szCs w:val="28"/>
        </w:rPr>
        <w:t xml:space="preserve">. </w:t>
      </w:r>
    </w:p>
    <w:p w14:paraId="631D453F" w14:textId="77777777" w:rsidR="008B7CD7" w:rsidRPr="001C072C" w:rsidRDefault="008B7CD7" w:rsidP="006B1515">
      <w:pPr>
        <w:spacing w:before="120" w:after="120" w:line="288" w:lineRule="auto"/>
        <w:ind w:firstLine="720"/>
        <w:jc w:val="both"/>
        <w:rPr>
          <w:b/>
          <w:color w:val="000000" w:themeColor="text1"/>
          <w:szCs w:val="28"/>
        </w:rPr>
      </w:pPr>
      <w:proofErr w:type="spellStart"/>
      <w:r w:rsidRPr="001C072C">
        <w:rPr>
          <w:b/>
          <w:color w:val="000000" w:themeColor="text1"/>
          <w:szCs w:val="28"/>
        </w:rPr>
        <w:t>Điều</w:t>
      </w:r>
      <w:proofErr w:type="spellEnd"/>
      <w:r w:rsidRPr="001C072C">
        <w:rPr>
          <w:b/>
          <w:color w:val="000000" w:themeColor="text1"/>
          <w:szCs w:val="28"/>
        </w:rPr>
        <w:t xml:space="preserve"> 3. </w:t>
      </w:r>
      <w:proofErr w:type="spellStart"/>
      <w:r w:rsidRPr="001C072C">
        <w:rPr>
          <w:b/>
          <w:color w:val="000000" w:themeColor="text1"/>
          <w:szCs w:val="28"/>
        </w:rPr>
        <w:t>Giải</w:t>
      </w:r>
      <w:proofErr w:type="spellEnd"/>
      <w:r w:rsidRPr="001C072C">
        <w:rPr>
          <w:b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color w:val="000000" w:themeColor="text1"/>
          <w:szCs w:val="28"/>
        </w:rPr>
        <w:t>thích</w:t>
      </w:r>
      <w:proofErr w:type="spellEnd"/>
      <w:r w:rsidRPr="001C072C">
        <w:rPr>
          <w:b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color w:val="000000" w:themeColor="text1"/>
          <w:szCs w:val="28"/>
        </w:rPr>
        <w:t>từ</w:t>
      </w:r>
      <w:proofErr w:type="spellEnd"/>
      <w:r w:rsidRPr="001C072C">
        <w:rPr>
          <w:b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color w:val="000000" w:themeColor="text1"/>
          <w:szCs w:val="28"/>
        </w:rPr>
        <w:t>ngữ</w:t>
      </w:r>
      <w:proofErr w:type="spellEnd"/>
    </w:p>
    <w:p w14:paraId="74F6786C" w14:textId="77777777" w:rsidR="008B7CD7" w:rsidRPr="001C072C" w:rsidRDefault="008B7CD7" w:rsidP="006B1515">
      <w:pPr>
        <w:spacing w:before="120" w:after="120" w:line="28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1. </w:t>
      </w:r>
      <w:r w:rsidRPr="001C072C">
        <w:rPr>
          <w:color w:val="000000" w:themeColor="text1"/>
          <w:szCs w:val="28"/>
          <w:lang w:val="vi-VN"/>
        </w:rPr>
        <w:t xml:space="preserve">Danh hiệu Công dân </w:t>
      </w:r>
      <w:r w:rsidRPr="001C072C">
        <w:rPr>
          <w:color w:val="000000" w:themeColor="text1"/>
          <w:szCs w:val="28"/>
        </w:rPr>
        <w:t>Hậu Giang</w:t>
      </w:r>
      <w:r w:rsidRPr="001C072C">
        <w:rPr>
          <w:color w:val="000000" w:themeColor="text1"/>
          <w:szCs w:val="28"/>
          <w:lang w:val="vi-VN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tiêu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biểu</w:t>
      </w:r>
      <w:proofErr w:type="spellEnd"/>
      <w:r w:rsidRPr="001C072C">
        <w:rPr>
          <w:b/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và</w:t>
      </w:r>
      <w:proofErr w:type="spellEnd"/>
      <w:r w:rsidRPr="001C072C">
        <w:rPr>
          <w:color w:val="000000" w:themeColor="text1"/>
          <w:szCs w:val="28"/>
        </w:rPr>
        <w:t xml:space="preserve"> Công </w:t>
      </w:r>
      <w:proofErr w:type="spellStart"/>
      <w:r w:rsidRPr="001C072C">
        <w:rPr>
          <w:color w:val="000000" w:themeColor="text1"/>
          <w:szCs w:val="28"/>
        </w:rPr>
        <w:t>dân</w:t>
      </w:r>
      <w:proofErr w:type="spellEnd"/>
      <w:r w:rsidRPr="001C072C">
        <w:rPr>
          <w:color w:val="000000" w:themeColor="text1"/>
          <w:szCs w:val="28"/>
        </w:rPr>
        <w:t xml:space="preserve"> Hậu Giang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dự</w:t>
      </w:r>
      <w:proofErr w:type="spellEnd"/>
      <w:r w:rsidRPr="001C072C">
        <w:rPr>
          <w:color w:val="000000" w:themeColor="text1"/>
          <w:szCs w:val="28"/>
        </w:rPr>
        <w:t xml:space="preserve"> (</w:t>
      </w:r>
      <w:proofErr w:type="spellStart"/>
      <w:r w:rsidRPr="001C072C">
        <w:rPr>
          <w:color w:val="000000" w:themeColor="text1"/>
          <w:szCs w:val="28"/>
        </w:rPr>
        <w:t>sau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đây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gọi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tắt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là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hiệu</w:t>
      </w:r>
      <w:proofErr w:type="spellEnd"/>
      <w:r w:rsidRPr="001C072C">
        <w:rPr>
          <w:color w:val="000000" w:themeColor="text1"/>
          <w:szCs w:val="28"/>
        </w:rPr>
        <w:t xml:space="preserve">) </w:t>
      </w:r>
      <w:r w:rsidRPr="001C072C">
        <w:rPr>
          <w:color w:val="000000" w:themeColor="text1"/>
          <w:szCs w:val="28"/>
          <w:lang w:val="vi-VN"/>
        </w:rPr>
        <w:t xml:space="preserve">là hình thức </w:t>
      </w:r>
      <w:proofErr w:type="spellStart"/>
      <w:r w:rsidRPr="001C072C">
        <w:rPr>
          <w:color w:val="000000" w:themeColor="text1"/>
          <w:szCs w:val="28"/>
        </w:rPr>
        <w:t>tôn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vinh</w:t>
      </w:r>
      <w:proofErr w:type="spellEnd"/>
      <w:r w:rsidRPr="001C072C">
        <w:rPr>
          <w:color w:val="000000" w:themeColor="text1"/>
          <w:szCs w:val="28"/>
          <w:lang w:val="vi-VN"/>
        </w:rPr>
        <w:t xml:space="preserve">, khen thưởng cao quý của </w:t>
      </w:r>
      <w:proofErr w:type="spellStart"/>
      <w:r w:rsidRPr="001C072C">
        <w:rPr>
          <w:color w:val="000000" w:themeColor="text1"/>
          <w:szCs w:val="28"/>
        </w:rPr>
        <w:t>tỉnh</w:t>
      </w:r>
      <w:proofErr w:type="spellEnd"/>
      <w:r w:rsidRPr="001C072C">
        <w:rPr>
          <w:color w:val="000000" w:themeColor="text1"/>
          <w:szCs w:val="28"/>
          <w:lang w:val="vi-VN"/>
        </w:rPr>
        <w:t xml:space="preserve"> </w:t>
      </w:r>
      <w:r w:rsidRPr="001C072C">
        <w:rPr>
          <w:color w:val="000000" w:themeColor="text1"/>
          <w:szCs w:val="28"/>
        </w:rPr>
        <w:t xml:space="preserve">Hậu Giang, </w:t>
      </w:r>
      <w:proofErr w:type="spellStart"/>
      <w:r w:rsidRPr="001C072C">
        <w:rPr>
          <w:color w:val="000000" w:themeColor="text1"/>
          <w:szCs w:val="28"/>
        </w:rPr>
        <w:t>tặng</w:t>
      </w:r>
      <w:proofErr w:type="spellEnd"/>
      <w:r w:rsidRPr="001C072C">
        <w:rPr>
          <w:i/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cho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>cá nhân có thành tích đặc biệt xuất sắc</w:t>
      </w:r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>trong sự nghiệp xây dựng</w:t>
      </w:r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bảo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vệ</w:t>
      </w:r>
      <w:proofErr w:type="spellEnd"/>
      <w:r w:rsidRPr="001C072C">
        <w:rPr>
          <w:color w:val="000000" w:themeColor="text1"/>
          <w:szCs w:val="28"/>
          <w:lang w:val="vi-VN"/>
        </w:rPr>
        <w:t xml:space="preserve"> và phát triển </w:t>
      </w:r>
      <w:proofErr w:type="spellStart"/>
      <w:r w:rsidRPr="001C072C">
        <w:rPr>
          <w:color w:val="000000" w:themeColor="text1"/>
          <w:szCs w:val="28"/>
        </w:rPr>
        <w:t>tỉnh</w:t>
      </w:r>
      <w:proofErr w:type="spellEnd"/>
      <w:r w:rsidRPr="001C072C">
        <w:rPr>
          <w:color w:val="000000" w:themeColor="text1"/>
          <w:szCs w:val="28"/>
        </w:rPr>
        <w:t xml:space="preserve"> Hậu Giang, </w:t>
      </w:r>
      <w:proofErr w:type="spellStart"/>
      <w:r w:rsidRPr="001C072C">
        <w:rPr>
          <w:color w:val="000000" w:themeColor="text1"/>
          <w:szCs w:val="28"/>
        </w:rPr>
        <w:t>là</w:t>
      </w:r>
      <w:proofErr w:type="spellEnd"/>
      <w:r w:rsidRPr="001C072C">
        <w:rPr>
          <w:color w:val="000000" w:themeColor="text1"/>
          <w:szCs w:val="28"/>
          <w:lang w:val="vi-VN"/>
        </w:rPr>
        <w:t xml:space="preserve"> tấm gương sáng để mọi người học tập, noi theo. </w:t>
      </w:r>
      <w:r w:rsidRPr="001C072C">
        <w:rPr>
          <w:color w:val="000000" w:themeColor="text1"/>
          <w:szCs w:val="28"/>
        </w:rPr>
        <w:t xml:space="preserve">  </w:t>
      </w:r>
    </w:p>
    <w:p w14:paraId="2E76AEB6" w14:textId="6776302B" w:rsidR="008B7CD7" w:rsidRPr="001C072C" w:rsidRDefault="008B7CD7" w:rsidP="006B1515">
      <w:pPr>
        <w:spacing w:before="120" w:after="120" w:line="28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pacing w:val="2"/>
          <w:szCs w:val="28"/>
        </w:rPr>
        <w:t xml:space="preserve">2. Công </w:t>
      </w:r>
      <w:proofErr w:type="spellStart"/>
      <w:r w:rsidRPr="001C072C">
        <w:rPr>
          <w:color w:val="000000" w:themeColor="text1"/>
          <w:spacing w:val="2"/>
          <w:szCs w:val="28"/>
        </w:rPr>
        <w:t>dân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Hậu Giang </w:t>
      </w:r>
      <w:proofErr w:type="spellStart"/>
      <w:r w:rsidRPr="001C072C">
        <w:rPr>
          <w:color w:val="000000" w:themeColor="text1"/>
          <w:spacing w:val="2"/>
          <w:szCs w:val="28"/>
        </w:rPr>
        <w:t>tiêu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biểu</w:t>
      </w:r>
      <w:proofErr w:type="spellEnd"/>
      <w:r w:rsidRPr="001C072C">
        <w:rPr>
          <w:color w:val="000000" w:themeColor="text1"/>
          <w:spacing w:val="2"/>
          <w:szCs w:val="28"/>
        </w:rPr>
        <w:t xml:space="preserve">: </w:t>
      </w:r>
      <w:proofErr w:type="spellStart"/>
      <w:r w:rsidRPr="001C072C">
        <w:rPr>
          <w:color w:val="000000" w:themeColor="text1"/>
          <w:spacing w:val="2"/>
          <w:szCs w:val="28"/>
        </w:rPr>
        <w:t>Là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c</w:t>
      </w:r>
      <w:r w:rsidRPr="001C072C">
        <w:rPr>
          <w:color w:val="000000" w:themeColor="text1"/>
          <w:spacing w:val="2"/>
          <w:szCs w:val="28"/>
          <w:lang w:val="vi-VN"/>
        </w:rPr>
        <w:t>ông dân Việt Nam</w:t>
      </w:r>
      <w:r w:rsidRPr="001C072C">
        <w:rPr>
          <w:color w:val="000000" w:themeColor="text1"/>
          <w:spacing w:val="2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2"/>
          <w:szCs w:val="28"/>
        </w:rPr>
        <w:t>có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quê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quán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pacing w:val="4"/>
          <w:szCs w:val="28"/>
        </w:rPr>
        <w:t>Hậu Giang</w:t>
      </w:r>
      <w:r w:rsidR="007F11A2" w:rsidRPr="001C072C">
        <w:rPr>
          <w:color w:val="000000" w:themeColor="text1"/>
          <w:spacing w:val="4"/>
          <w:szCs w:val="28"/>
          <w:lang w:val="vi-VN"/>
        </w:rPr>
        <w:t xml:space="preserve">, </w:t>
      </w:r>
      <w:proofErr w:type="spellStart"/>
      <w:r w:rsidR="007F11A2" w:rsidRPr="001C072C">
        <w:rPr>
          <w:color w:val="000000" w:themeColor="text1"/>
          <w:spacing w:val="4"/>
          <w:szCs w:val="28"/>
        </w:rPr>
        <w:t>sinh</w:t>
      </w:r>
      <w:proofErr w:type="spellEnd"/>
      <w:r w:rsidR="007F11A2" w:rsidRPr="001C072C">
        <w:rPr>
          <w:color w:val="000000" w:themeColor="text1"/>
          <w:spacing w:val="4"/>
          <w:szCs w:val="28"/>
          <w:lang w:val="vi-VN"/>
        </w:rPr>
        <w:t xml:space="preserve"> sống hoặc làm việc </w:t>
      </w:r>
      <w:proofErr w:type="spellStart"/>
      <w:r w:rsidR="00CA5DB0" w:rsidRPr="001C072C">
        <w:rPr>
          <w:color w:val="000000" w:themeColor="text1"/>
          <w:spacing w:val="4"/>
          <w:szCs w:val="28"/>
        </w:rPr>
        <w:t>tại</w:t>
      </w:r>
      <w:proofErr w:type="spellEnd"/>
      <w:r w:rsidR="00CA5DB0" w:rsidRPr="001C072C">
        <w:rPr>
          <w:color w:val="000000" w:themeColor="text1"/>
          <w:spacing w:val="4"/>
          <w:szCs w:val="28"/>
        </w:rPr>
        <w:t xml:space="preserve"> Hậu Giang </w:t>
      </w:r>
      <w:r w:rsidRPr="001C072C">
        <w:rPr>
          <w:color w:val="000000" w:themeColor="text1"/>
          <w:spacing w:val="4"/>
          <w:szCs w:val="28"/>
          <w:lang w:val="vi-VN"/>
        </w:rPr>
        <w:t xml:space="preserve">(không phân biệt </w:t>
      </w:r>
      <w:proofErr w:type="spellStart"/>
      <w:r w:rsidRPr="001C072C">
        <w:rPr>
          <w:color w:val="000000" w:themeColor="text1"/>
          <w:spacing w:val="4"/>
          <w:szCs w:val="28"/>
        </w:rPr>
        <w:t>độ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tuổi</w:t>
      </w:r>
      <w:proofErr w:type="spellEnd"/>
      <w:r w:rsidRPr="001C072C">
        <w:rPr>
          <w:color w:val="000000" w:themeColor="text1"/>
          <w:spacing w:val="4"/>
          <w:szCs w:val="28"/>
        </w:rPr>
        <w:t>,</w:t>
      </w:r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giới tính, tôn giáo, dân tộc, nghề nghiệp) đạt tiêu chuẩn theo quy định tại </w:t>
      </w:r>
      <w:proofErr w:type="spellStart"/>
      <w:r w:rsidRPr="001C072C">
        <w:rPr>
          <w:color w:val="000000" w:themeColor="text1"/>
          <w:szCs w:val="28"/>
        </w:rPr>
        <w:t>khoản</w:t>
      </w:r>
      <w:proofErr w:type="spellEnd"/>
      <w:r w:rsidRPr="001C072C">
        <w:rPr>
          <w:color w:val="000000" w:themeColor="text1"/>
          <w:szCs w:val="28"/>
        </w:rPr>
        <w:t xml:space="preserve"> 1 </w:t>
      </w:r>
      <w:r w:rsidRPr="001C072C">
        <w:rPr>
          <w:color w:val="000000" w:themeColor="text1"/>
          <w:szCs w:val="28"/>
          <w:lang w:val="vi-VN"/>
        </w:rPr>
        <w:t xml:space="preserve">Điều 5 của </w:t>
      </w:r>
      <w:r w:rsidR="007507C9" w:rsidRPr="001C072C">
        <w:rPr>
          <w:color w:val="000000" w:themeColor="text1"/>
          <w:szCs w:val="28"/>
          <w:lang w:val="vi-VN"/>
        </w:rPr>
        <w:t>Quy định</w:t>
      </w:r>
      <w:r w:rsidRPr="001C072C">
        <w:rPr>
          <w:color w:val="000000" w:themeColor="text1"/>
          <w:szCs w:val="28"/>
          <w:lang w:val="vi-VN"/>
        </w:rPr>
        <w:t xml:space="preserve"> này</w:t>
      </w:r>
      <w:r w:rsidRPr="001C072C">
        <w:rPr>
          <w:color w:val="000000" w:themeColor="text1"/>
          <w:szCs w:val="28"/>
        </w:rPr>
        <w:t>.</w:t>
      </w:r>
    </w:p>
    <w:p w14:paraId="1A19501D" w14:textId="77777777" w:rsidR="008B7CD7" w:rsidRPr="001C072C" w:rsidRDefault="008B7CD7" w:rsidP="006B1515">
      <w:pPr>
        <w:spacing w:before="120" w:after="120" w:line="324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lastRenderedPageBreak/>
        <w:t xml:space="preserve">3. Công </w:t>
      </w:r>
      <w:proofErr w:type="spellStart"/>
      <w:r w:rsidRPr="001C072C">
        <w:rPr>
          <w:color w:val="000000" w:themeColor="text1"/>
          <w:szCs w:val="28"/>
        </w:rPr>
        <w:t>dân</w:t>
      </w:r>
      <w:proofErr w:type="spellEnd"/>
      <w:r w:rsidRPr="001C072C">
        <w:rPr>
          <w:color w:val="000000" w:themeColor="text1"/>
          <w:szCs w:val="28"/>
        </w:rPr>
        <w:t xml:space="preserve"> Hậu Giang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dự</w:t>
      </w:r>
      <w:proofErr w:type="spellEnd"/>
      <w:r w:rsidRPr="001C072C">
        <w:rPr>
          <w:color w:val="000000" w:themeColor="text1"/>
          <w:szCs w:val="28"/>
        </w:rPr>
        <w:t xml:space="preserve">: </w:t>
      </w:r>
      <w:proofErr w:type="spellStart"/>
      <w:r w:rsidRPr="001C072C">
        <w:rPr>
          <w:color w:val="000000" w:themeColor="text1"/>
          <w:szCs w:val="28"/>
        </w:rPr>
        <w:t>Là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công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dân</w:t>
      </w:r>
      <w:proofErr w:type="spellEnd"/>
      <w:r w:rsidRPr="001C072C">
        <w:rPr>
          <w:color w:val="000000" w:themeColor="text1"/>
          <w:szCs w:val="28"/>
        </w:rPr>
        <w:t xml:space="preserve"> Việt Nam, </w:t>
      </w:r>
      <w:proofErr w:type="spellStart"/>
      <w:r w:rsidRPr="001C072C">
        <w:rPr>
          <w:color w:val="000000" w:themeColor="text1"/>
          <w:szCs w:val="28"/>
        </w:rPr>
        <w:t>không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có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quê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quán</w:t>
      </w:r>
      <w:proofErr w:type="spellEnd"/>
      <w:r w:rsidRPr="001C072C">
        <w:rPr>
          <w:color w:val="000000" w:themeColor="text1"/>
          <w:szCs w:val="28"/>
        </w:rPr>
        <w:t xml:space="preserve"> Hậu Giang </w:t>
      </w:r>
      <w:proofErr w:type="spellStart"/>
      <w:r w:rsidRPr="001C072C">
        <w:rPr>
          <w:color w:val="000000" w:themeColor="text1"/>
          <w:szCs w:val="28"/>
        </w:rPr>
        <w:t>và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người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nước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ngoài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(không phân biệt </w:t>
      </w:r>
      <w:proofErr w:type="spellStart"/>
      <w:r w:rsidRPr="001C072C">
        <w:rPr>
          <w:color w:val="000000" w:themeColor="text1"/>
          <w:szCs w:val="28"/>
        </w:rPr>
        <w:t>độ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tuổi</w:t>
      </w:r>
      <w:proofErr w:type="spellEnd"/>
      <w:r w:rsidRPr="001C072C">
        <w:rPr>
          <w:color w:val="000000" w:themeColor="text1"/>
          <w:szCs w:val="28"/>
        </w:rPr>
        <w:t xml:space="preserve">, </w:t>
      </w:r>
      <w:r w:rsidRPr="001C072C">
        <w:rPr>
          <w:color w:val="000000" w:themeColor="text1"/>
          <w:szCs w:val="28"/>
          <w:lang w:val="vi-VN"/>
        </w:rPr>
        <w:t>giới tính, tôn giáo, dân tộc, nghề nghiệp) đạt tiêu chuẩn theo quy định tại</w:t>
      </w:r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khoản</w:t>
      </w:r>
      <w:proofErr w:type="spellEnd"/>
      <w:r w:rsidRPr="001C072C">
        <w:rPr>
          <w:color w:val="000000" w:themeColor="text1"/>
          <w:szCs w:val="28"/>
        </w:rPr>
        <w:t xml:space="preserve"> 2</w:t>
      </w:r>
      <w:r w:rsidRPr="001C072C">
        <w:rPr>
          <w:color w:val="000000" w:themeColor="text1"/>
          <w:szCs w:val="28"/>
          <w:lang w:val="vi-VN"/>
        </w:rPr>
        <w:t xml:space="preserve"> Điều 5 của </w:t>
      </w:r>
      <w:r w:rsidR="007507C9" w:rsidRPr="001C072C">
        <w:rPr>
          <w:color w:val="000000" w:themeColor="text1"/>
          <w:szCs w:val="28"/>
          <w:lang w:val="vi-VN"/>
        </w:rPr>
        <w:t>Quy định</w:t>
      </w:r>
      <w:r w:rsidRPr="001C072C">
        <w:rPr>
          <w:color w:val="000000" w:themeColor="text1"/>
          <w:szCs w:val="28"/>
          <w:lang w:val="vi-VN"/>
        </w:rPr>
        <w:t xml:space="preserve"> này.</w:t>
      </w:r>
      <w:r w:rsidRPr="001C072C">
        <w:rPr>
          <w:color w:val="000000" w:themeColor="text1"/>
          <w:szCs w:val="28"/>
        </w:rPr>
        <w:t xml:space="preserve"> </w:t>
      </w:r>
    </w:p>
    <w:p w14:paraId="582333C3" w14:textId="77777777" w:rsidR="008B7CD7" w:rsidRPr="001C072C" w:rsidRDefault="008B7CD7" w:rsidP="006B1515">
      <w:pPr>
        <w:spacing w:before="120" w:after="120" w:line="324" w:lineRule="auto"/>
        <w:ind w:firstLine="720"/>
        <w:rPr>
          <w:color w:val="000000" w:themeColor="text1"/>
          <w:szCs w:val="28"/>
        </w:rPr>
      </w:pPr>
      <w:r w:rsidRPr="001C072C">
        <w:rPr>
          <w:b/>
          <w:bCs/>
          <w:color w:val="000000" w:themeColor="text1"/>
          <w:szCs w:val="28"/>
          <w:lang w:val="vi-VN"/>
        </w:rPr>
        <w:t xml:space="preserve">Điều </w:t>
      </w:r>
      <w:r w:rsidRPr="001C072C">
        <w:rPr>
          <w:b/>
          <w:bCs/>
          <w:color w:val="000000" w:themeColor="text1"/>
          <w:szCs w:val="28"/>
        </w:rPr>
        <w:t>4</w:t>
      </w:r>
      <w:r w:rsidRPr="001C072C">
        <w:rPr>
          <w:b/>
          <w:bCs/>
          <w:color w:val="000000" w:themeColor="text1"/>
          <w:szCs w:val="28"/>
          <w:lang w:val="vi-VN"/>
        </w:rPr>
        <w:t xml:space="preserve">. Nguyên tắc xét </w:t>
      </w:r>
      <w:proofErr w:type="spellStart"/>
      <w:r w:rsidRPr="001C072C">
        <w:rPr>
          <w:b/>
          <w:bCs/>
          <w:color w:val="000000" w:themeColor="text1"/>
          <w:szCs w:val="28"/>
        </w:rPr>
        <w:t>tặng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danh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hiệu</w:t>
      </w:r>
      <w:proofErr w:type="spellEnd"/>
    </w:p>
    <w:p w14:paraId="5985A7C4" w14:textId="77777777" w:rsidR="008B7CD7" w:rsidRPr="001C072C" w:rsidRDefault="008B7CD7" w:rsidP="006B1515">
      <w:pPr>
        <w:spacing w:before="120" w:after="120" w:line="324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1. </w:t>
      </w:r>
      <w:r w:rsidRPr="001C072C">
        <w:rPr>
          <w:color w:val="000000" w:themeColor="text1"/>
          <w:szCs w:val="28"/>
          <w:lang w:val="vi-VN"/>
        </w:rPr>
        <w:t xml:space="preserve">Việc xét, </w:t>
      </w:r>
      <w:proofErr w:type="spellStart"/>
      <w:r w:rsidRPr="001C072C">
        <w:rPr>
          <w:color w:val="000000" w:themeColor="text1"/>
          <w:szCs w:val="28"/>
        </w:rPr>
        <w:t>chọn</w:t>
      </w:r>
      <w:proofErr w:type="spellEnd"/>
      <w:r w:rsidRPr="001C072C">
        <w:rPr>
          <w:color w:val="000000" w:themeColor="text1"/>
          <w:szCs w:val="28"/>
          <w:lang w:val="vi-VN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phải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đảm bảo công khai, công bằng, chính xác và kịp thời; bảo đảm nguyên tắc bình đẳng giới; kết hợp </w:t>
      </w:r>
      <w:proofErr w:type="spellStart"/>
      <w:r w:rsidRPr="001C072C">
        <w:rPr>
          <w:color w:val="000000" w:themeColor="text1"/>
          <w:szCs w:val="28"/>
        </w:rPr>
        <w:t>hài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hòa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giữa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động viên tinh thần với khuyến khích bằng </w:t>
      </w:r>
      <w:proofErr w:type="spellStart"/>
      <w:r w:rsidRPr="001C072C">
        <w:rPr>
          <w:color w:val="000000" w:themeColor="text1"/>
          <w:szCs w:val="28"/>
        </w:rPr>
        <w:t>lợi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ích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>vật chất</w:t>
      </w:r>
      <w:r w:rsidRPr="001C072C">
        <w:rPr>
          <w:color w:val="000000" w:themeColor="text1"/>
          <w:szCs w:val="28"/>
        </w:rPr>
        <w:t>.</w:t>
      </w:r>
    </w:p>
    <w:p w14:paraId="7781E191" w14:textId="77777777" w:rsidR="008B7CD7" w:rsidRPr="001C072C" w:rsidRDefault="008B7CD7" w:rsidP="006B1515">
      <w:pPr>
        <w:spacing w:before="120" w:after="120" w:line="324" w:lineRule="auto"/>
        <w:ind w:firstLine="720"/>
        <w:jc w:val="both"/>
        <w:rPr>
          <w:bCs/>
          <w:color w:val="000000" w:themeColor="text1"/>
          <w:szCs w:val="28"/>
        </w:rPr>
      </w:pPr>
      <w:r w:rsidRPr="001C072C">
        <w:rPr>
          <w:color w:val="000000" w:themeColor="text1"/>
          <w:spacing w:val="-2"/>
          <w:szCs w:val="28"/>
        </w:rPr>
        <w:t xml:space="preserve">2. </w:t>
      </w:r>
      <w:r w:rsidR="008B3B46" w:rsidRPr="001C072C">
        <w:rPr>
          <w:bCs/>
          <w:color w:val="000000" w:themeColor="text1"/>
          <w:spacing w:val="-2"/>
          <w:szCs w:val="28"/>
        </w:rPr>
        <w:t>T</w:t>
      </w:r>
      <w:r w:rsidRPr="001C072C">
        <w:rPr>
          <w:bCs/>
          <w:color w:val="000000" w:themeColor="text1"/>
          <w:spacing w:val="-2"/>
          <w:szCs w:val="28"/>
        </w:rPr>
        <w:t xml:space="preserve">hành </w:t>
      </w:r>
      <w:proofErr w:type="spellStart"/>
      <w:r w:rsidRPr="001C072C">
        <w:rPr>
          <w:bCs/>
          <w:color w:val="000000" w:themeColor="text1"/>
          <w:spacing w:val="-2"/>
          <w:szCs w:val="28"/>
        </w:rPr>
        <w:t>tích</w:t>
      </w:r>
      <w:proofErr w:type="spellEnd"/>
      <w:r w:rsidRPr="001C072C">
        <w:rPr>
          <w:bCs/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pacing w:val="-2"/>
          <w:szCs w:val="28"/>
        </w:rPr>
        <w:t>để</w:t>
      </w:r>
      <w:proofErr w:type="spellEnd"/>
      <w:r w:rsidRPr="001C072C">
        <w:rPr>
          <w:bCs/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pacing w:val="-2"/>
          <w:szCs w:val="28"/>
        </w:rPr>
        <w:t>xét</w:t>
      </w:r>
      <w:proofErr w:type="spellEnd"/>
      <w:r w:rsidRPr="001C072C">
        <w:rPr>
          <w:bCs/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pacing w:val="-2"/>
          <w:szCs w:val="28"/>
        </w:rPr>
        <w:t>tặng</w:t>
      </w:r>
      <w:proofErr w:type="spellEnd"/>
      <w:r w:rsidRPr="001C072C">
        <w:rPr>
          <w:bCs/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pacing w:val="-2"/>
          <w:szCs w:val="28"/>
        </w:rPr>
        <w:t>danh</w:t>
      </w:r>
      <w:proofErr w:type="spellEnd"/>
      <w:r w:rsidRPr="001C072C">
        <w:rPr>
          <w:bCs/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pacing w:val="-2"/>
          <w:szCs w:val="28"/>
        </w:rPr>
        <w:t>hiệu</w:t>
      </w:r>
      <w:proofErr w:type="spellEnd"/>
      <w:r w:rsidRPr="001C072C">
        <w:rPr>
          <w:bCs/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pacing w:val="-2"/>
          <w:szCs w:val="28"/>
        </w:rPr>
        <w:t>cho</w:t>
      </w:r>
      <w:proofErr w:type="spellEnd"/>
      <w:r w:rsidRPr="001C072C">
        <w:rPr>
          <w:bCs/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pacing w:val="-2"/>
          <w:szCs w:val="28"/>
        </w:rPr>
        <w:t>các</w:t>
      </w:r>
      <w:proofErr w:type="spellEnd"/>
      <w:r w:rsidRPr="001C072C">
        <w:rPr>
          <w:bCs/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pacing w:val="-2"/>
          <w:szCs w:val="28"/>
        </w:rPr>
        <w:t>cá</w:t>
      </w:r>
      <w:proofErr w:type="spellEnd"/>
      <w:r w:rsidRPr="001C072C">
        <w:rPr>
          <w:bCs/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pacing w:val="-2"/>
          <w:szCs w:val="28"/>
        </w:rPr>
        <w:t>nhân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được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tính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từ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năm</w:t>
      </w:r>
      <w:proofErr w:type="spellEnd"/>
      <w:r w:rsidRPr="001C072C">
        <w:rPr>
          <w:bCs/>
          <w:color w:val="000000" w:themeColor="text1"/>
          <w:szCs w:val="28"/>
        </w:rPr>
        <w:t xml:space="preserve"> 2004 </w:t>
      </w:r>
      <w:r w:rsidR="008B3B46" w:rsidRPr="001C072C">
        <w:rPr>
          <w:bCs/>
          <w:color w:val="000000" w:themeColor="text1"/>
          <w:szCs w:val="28"/>
        </w:rPr>
        <w:t>(</w:t>
      </w:r>
      <w:proofErr w:type="spellStart"/>
      <w:r w:rsidR="008B3B46" w:rsidRPr="001C072C">
        <w:rPr>
          <w:bCs/>
          <w:color w:val="000000" w:themeColor="text1"/>
          <w:szCs w:val="28"/>
        </w:rPr>
        <w:t>năm</w:t>
      </w:r>
      <w:proofErr w:type="spellEnd"/>
      <w:r w:rsidR="008B3B46" w:rsidRPr="001C072C">
        <w:rPr>
          <w:bCs/>
          <w:color w:val="000000" w:themeColor="text1"/>
          <w:szCs w:val="28"/>
        </w:rPr>
        <w:t xml:space="preserve"> </w:t>
      </w:r>
      <w:proofErr w:type="spellStart"/>
      <w:r w:rsidR="008B3B46" w:rsidRPr="001C072C">
        <w:rPr>
          <w:bCs/>
          <w:color w:val="000000" w:themeColor="text1"/>
          <w:szCs w:val="28"/>
        </w:rPr>
        <w:t>thành</w:t>
      </w:r>
      <w:proofErr w:type="spellEnd"/>
      <w:r w:rsidR="008B3B46" w:rsidRPr="001C072C">
        <w:rPr>
          <w:bCs/>
          <w:color w:val="000000" w:themeColor="text1"/>
          <w:szCs w:val="28"/>
        </w:rPr>
        <w:t xml:space="preserve"> </w:t>
      </w:r>
      <w:proofErr w:type="spellStart"/>
      <w:r w:rsidR="008B3B46" w:rsidRPr="001C072C">
        <w:rPr>
          <w:bCs/>
          <w:color w:val="000000" w:themeColor="text1"/>
          <w:szCs w:val="28"/>
        </w:rPr>
        <w:t>lập</w:t>
      </w:r>
      <w:proofErr w:type="spellEnd"/>
      <w:r w:rsidR="008B3B46" w:rsidRPr="001C072C">
        <w:rPr>
          <w:bCs/>
          <w:color w:val="000000" w:themeColor="text1"/>
          <w:szCs w:val="28"/>
        </w:rPr>
        <w:t xml:space="preserve"> </w:t>
      </w:r>
      <w:proofErr w:type="spellStart"/>
      <w:r w:rsidR="008B3B46" w:rsidRPr="001C072C">
        <w:rPr>
          <w:bCs/>
          <w:color w:val="000000" w:themeColor="text1"/>
          <w:szCs w:val="28"/>
        </w:rPr>
        <w:t>tỉnh</w:t>
      </w:r>
      <w:proofErr w:type="spellEnd"/>
      <w:r w:rsidR="008B3B46" w:rsidRPr="001C072C">
        <w:rPr>
          <w:bCs/>
          <w:color w:val="000000" w:themeColor="text1"/>
          <w:szCs w:val="28"/>
        </w:rPr>
        <w:t xml:space="preserve"> Hậu Giang) </w:t>
      </w:r>
      <w:proofErr w:type="spellStart"/>
      <w:r w:rsidRPr="001C072C">
        <w:rPr>
          <w:bCs/>
          <w:color w:val="000000" w:themeColor="text1"/>
          <w:szCs w:val="28"/>
        </w:rPr>
        <w:t>đến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thời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điểm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xét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tặng</w:t>
      </w:r>
      <w:proofErr w:type="spellEnd"/>
      <w:r w:rsidRPr="001C072C">
        <w:rPr>
          <w:bCs/>
          <w:color w:val="000000" w:themeColor="text1"/>
          <w:szCs w:val="28"/>
        </w:rPr>
        <w:t xml:space="preserve">.  </w:t>
      </w:r>
    </w:p>
    <w:p w14:paraId="4CB76FEF" w14:textId="77777777" w:rsidR="008B7CD7" w:rsidRPr="001C072C" w:rsidRDefault="008B7CD7" w:rsidP="006B1515">
      <w:pPr>
        <w:spacing w:before="120" w:after="120" w:line="324" w:lineRule="auto"/>
        <w:ind w:firstLine="720"/>
        <w:jc w:val="both"/>
        <w:rPr>
          <w:color w:val="000000" w:themeColor="text1"/>
          <w:spacing w:val="-2"/>
          <w:szCs w:val="28"/>
          <w:lang w:val="vi-VN"/>
        </w:rPr>
      </w:pPr>
      <w:r w:rsidRPr="001C072C">
        <w:rPr>
          <w:color w:val="000000" w:themeColor="text1"/>
          <w:spacing w:val="-2"/>
          <w:szCs w:val="28"/>
        </w:rPr>
        <w:t xml:space="preserve">3. </w:t>
      </w:r>
      <w:r w:rsidRPr="001C072C">
        <w:rPr>
          <w:color w:val="000000" w:themeColor="text1"/>
          <w:spacing w:val="-2"/>
          <w:szCs w:val="28"/>
          <w:lang w:val="vi-VN"/>
        </w:rPr>
        <w:t xml:space="preserve">Mỗi cá nhân chỉ được tặng </w:t>
      </w:r>
      <w:proofErr w:type="spellStart"/>
      <w:r w:rsidRPr="001C072C">
        <w:rPr>
          <w:color w:val="000000" w:themeColor="text1"/>
          <w:spacing w:val="-2"/>
          <w:szCs w:val="28"/>
        </w:rPr>
        <w:t>một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r w:rsidRPr="001C072C">
        <w:rPr>
          <w:color w:val="000000" w:themeColor="text1"/>
          <w:spacing w:val="-2"/>
          <w:szCs w:val="28"/>
          <w:lang w:val="vi-VN"/>
        </w:rPr>
        <w:t xml:space="preserve">danh hiệu </w:t>
      </w:r>
      <w:proofErr w:type="spellStart"/>
      <w:r w:rsidRPr="001C072C">
        <w:rPr>
          <w:color w:val="000000" w:themeColor="text1"/>
          <w:spacing w:val="-2"/>
          <w:szCs w:val="28"/>
        </w:rPr>
        <w:t>và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r w:rsidRPr="001C072C">
        <w:rPr>
          <w:color w:val="000000" w:themeColor="text1"/>
          <w:spacing w:val="-2"/>
          <w:szCs w:val="28"/>
          <w:lang w:val="vi-VN"/>
        </w:rPr>
        <w:t>một lần</w:t>
      </w:r>
      <w:r w:rsidR="00656F34" w:rsidRPr="001C072C">
        <w:rPr>
          <w:color w:val="000000" w:themeColor="text1"/>
          <w:spacing w:val="-2"/>
          <w:szCs w:val="28"/>
          <w:lang w:val="vi-VN"/>
        </w:rPr>
        <w:t xml:space="preserve"> duy nhất. </w:t>
      </w:r>
      <w:r w:rsidR="00656F34" w:rsidRPr="001C072C">
        <w:rPr>
          <w:color w:val="000000" w:themeColor="text1"/>
          <w:spacing w:val="-2"/>
          <w:szCs w:val="28"/>
        </w:rPr>
        <w:t>K</w:t>
      </w:r>
      <w:r w:rsidR="00656F34" w:rsidRPr="001C072C">
        <w:rPr>
          <w:color w:val="000000" w:themeColor="text1"/>
          <w:spacing w:val="-2"/>
          <w:szCs w:val="28"/>
          <w:lang w:val="vi-VN"/>
        </w:rPr>
        <w:t>hông áp dụng hình thức truy tặng danh hiệu.</w:t>
      </w:r>
    </w:p>
    <w:p w14:paraId="344E1232" w14:textId="77777777" w:rsidR="008B7CD7" w:rsidRPr="001C072C" w:rsidRDefault="008B7CD7" w:rsidP="006B1515">
      <w:pPr>
        <w:spacing w:before="120" w:after="120" w:line="324" w:lineRule="auto"/>
        <w:ind w:firstLine="720"/>
        <w:jc w:val="both"/>
        <w:rPr>
          <w:bCs/>
          <w:color w:val="000000" w:themeColor="text1"/>
          <w:szCs w:val="28"/>
        </w:rPr>
      </w:pPr>
      <w:r w:rsidRPr="001C072C">
        <w:rPr>
          <w:bCs/>
          <w:color w:val="000000" w:themeColor="text1"/>
          <w:szCs w:val="28"/>
        </w:rPr>
        <w:t xml:space="preserve">4. </w:t>
      </w:r>
      <w:proofErr w:type="spellStart"/>
      <w:r w:rsidRPr="001C072C">
        <w:rPr>
          <w:bCs/>
          <w:color w:val="000000" w:themeColor="text1"/>
          <w:szCs w:val="28"/>
        </w:rPr>
        <w:t>Số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lượng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được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xét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tặng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không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quá</w:t>
      </w:r>
      <w:proofErr w:type="spellEnd"/>
      <w:r w:rsidRPr="001C072C">
        <w:rPr>
          <w:bCs/>
          <w:color w:val="000000" w:themeColor="text1"/>
          <w:szCs w:val="28"/>
        </w:rPr>
        <w:t xml:space="preserve"> 10 </w:t>
      </w:r>
      <w:proofErr w:type="spellStart"/>
      <w:r w:rsidRPr="001C072C">
        <w:rPr>
          <w:bCs/>
          <w:color w:val="000000" w:themeColor="text1"/>
          <w:szCs w:val="28"/>
        </w:rPr>
        <w:t>cá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nhân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trong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một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năm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cho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cả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hai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danh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hiệu</w:t>
      </w:r>
      <w:proofErr w:type="spellEnd"/>
      <w:r w:rsidRPr="001C072C">
        <w:rPr>
          <w:bCs/>
          <w:color w:val="000000" w:themeColor="text1"/>
          <w:szCs w:val="28"/>
        </w:rPr>
        <w:t>.</w:t>
      </w:r>
    </w:p>
    <w:p w14:paraId="321CD0FF" w14:textId="77777777" w:rsidR="008B7CD7" w:rsidRPr="001C072C" w:rsidRDefault="008B7CD7" w:rsidP="006B1515">
      <w:pPr>
        <w:spacing w:before="360" w:after="120"/>
        <w:jc w:val="center"/>
        <w:rPr>
          <w:color w:val="000000" w:themeColor="text1"/>
          <w:szCs w:val="28"/>
        </w:rPr>
      </w:pPr>
      <w:r w:rsidRPr="001C072C">
        <w:rPr>
          <w:b/>
          <w:bCs/>
          <w:color w:val="000000" w:themeColor="text1"/>
          <w:szCs w:val="28"/>
          <w:lang w:val="vi-VN"/>
        </w:rPr>
        <w:t>Chương II</w:t>
      </w:r>
    </w:p>
    <w:p w14:paraId="168A8F65" w14:textId="77777777" w:rsidR="008B7CD7" w:rsidRPr="001C072C" w:rsidRDefault="008B7CD7" w:rsidP="006B1515">
      <w:pPr>
        <w:spacing w:before="120" w:after="360"/>
        <w:jc w:val="center"/>
        <w:rPr>
          <w:b/>
          <w:bCs/>
          <w:color w:val="000000" w:themeColor="text1"/>
          <w:szCs w:val="28"/>
        </w:rPr>
      </w:pPr>
      <w:r w:rsidRPr="001C072C">
        <w:rPr>
          <w:b/>
          <w:bCs/>
          <w:color w:val="000000" w:themeColor="text1"/>
          <w:szCs w:val="28"/>
          <w:lang w:val="vi-VN"/>
        </w:rPr>
        <w:t>TIÊU CHUẨN</w:t>
      </w:r>
      <w:r w:rsidRPr="001C072C">
        <w:rPr>
          <w:b/>
          <w:bCs/>
          <w:color w:val="000000" w:themeColor="text1"/>
          <w:szCs w:val="28"/>
        </w:rPr>
        <w:t xml:space="preserve"> VÀ TỔ CHỨC</w:t>
      </w:r>
      <w:r w:rsidRPr="001C072C">
        <w:rPr>
          <w:b/>
          <w:bCs/>
          <w:color w:val="000000" w:themeColor="text1"/>
          <w:szCs w:val="28"/>
          <w:lang w:val="vi-VN"/>
        </w:rPr>
        <w:t xml:space="preserve"> XÉT TẶNG </w:t>
      </w:r>
      <w:r w:rsidRPr="001C072C">
        <w:rPr>
          <w:b/>
          <w:bCs/>
          <w:color w:val="000000" w:themeColor="text1"/>
          <w:szCs w:val="28"/>
        </w:rPr>
        <w:t>DANH HIỆU</w:t>
      </w:r>
    </w:p>
    <w:p w14:paraId="5CABD77A" w14:textId="77777777" w:rsidR="008B7CD7" w:rsidRPr="001C072C" w:rsidRDefault="008B7CD7" w:rsidP="006B1515">
      <w:pPr>
        <w:spacing w:before="120" w:after="120" w:line="324" w:lineRule="auto"/>
        <w:ind w:firstLine="720"/>
        <w:rPr>
          <w:color w:val="000000" w:themeColor="text1"/>
          <w:szCs w:val="28"/>
        </w:rPr>
      </w:pPr>
      <w:r w:rsidRPr="001C072C">
        <w:rPr>
          <w:b/>
          <w:bCs/>
          <w:color w:val="000000" w:themeColor="text1"/>
          <w:szCs w:val="28"/>
          <w:lang w:val="vi-VN"/>
        </w:rPr>
        <w:t xml:space="preserve">Điều </w:t>
      </w:r>
      <w:r w:rsidRPr="001C072C">
        <w:rPr>
          <w:b/>
          <w:bCs/>
          <w:color w:val="000000" w:themeColor="text1"/>
          <w:szCs w:val="28"/>
        </w:rPr>
        <w:t>5</w:t>
      </w:r>
      <w:r w:rsidRPr="001C072C">
        <w:rPr>
          <w:b/>
          <w:bCs/>
          <w:color w:val="000000" w:themeColor="text1"/>
          <w:szCs w:val="28"/>
          <w:lang w:val="vi-VN"/>
        </w:rPr>
        <w:t>. Tiêu chuẩn</w:t>
      </w:r>
      <w:r w:rsidRPr="001C072C">
        <w:rPr>
          <w:b/>
          <w:bCs/>
          <w:color w:val="000000" w:themeColor="text1"/>
          <w:szCs w:val="28"/>
        </w:rPr>
        <w:t xml:space="preserve"> </w:t>
      </w:r>
      <w:r w:rsidRPr="001C072C">
        <w:rPr>
          <w:b/>
          <w:bCs/>
          <w:color w:val="000000" w:themeColor="text1"/>
          <w:szCs w:val="28"/>
          <w:lang w:val="vi-VN"/>
        </w:rPr>
        <w:t>xét tặng</w:t>
      </w:r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danh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hiệu</w:t>
      </w:r>
      <w:proofErr w:type="spellEnd"/>
    </w:p>
    <w:p w14:paraId="47764F97" w14:textId="77777777" w:rsidR="008B7CD7" w:rsidRPr="001C072C" w:rsidRDefault="008B7CD7" w:rsidP="006B1515">
      <w:pPr>
        <w:spacing w:before="120" w:after="120" w:line="324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1. </w:t>
      </w:r>
      <w:r w:rsidRPr="001C072C">
        <w:rPr>
          <w:color w:val="000000" w:themeColor="text1"/>
          <w:szCs w:val="28"/>
          <w:lang w:val="vi-VN"/>
        </w:rPr>
        <w:t>Cá nhân được xét tặng danh hiệu Côn</w:t>
      </w:r>
      <w:r w:rsidRPr="001C072C">
        <w:rPr>
          <w:color w:val="000000" w:themeColor="text1"/>
          <w:szCs w:val="28"/>
        </w:rPr>
        <w:t xml:space="preserve">g </w:t>
      </w:r>
      <w:r w:rsidRPr="001C072C">
        <w:rPr>
          <w:color w:val="000000" w:themeColor="text1"/>
          <w:szCs w:val="28"/>
          <w:lang w:val="vi-VN"/>
        </w:rPr>
        <w:t xml:space="preserve">dân </w:t>
      </w:r>
      <w:r w:rsidRPr="001C072C">
        <w:rPr>
          <w:color w:val="000000" w:themeColor="text1"/>
          <w:szCs w:val="28"/>
        </w:rPr>
        <w:t>Hậu Giang</w:t>
      </w:r>
      <w:r w:rsidRPr="001C072C">
        <w:rPr>
          <w:color w:val="000000" w:themeColor="text1"/>
          <w:szCs w:val="28"/>
          <w:lang w:val="vi-VN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tiêu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biểu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>phải đạt các tiêu chuẩn sau</w:t>
      </w:r>
      <w:r w:rsidRPr="001C072C">
        <w:rPr>
          <w:color w:val="000000" w:themeColor="text1"/>
          <w:szCs w:val="28"/>
        </w:rPr>
        <w:t>:</w:t>
      </w:r>
    </w:p>
    <w:p w14:paraId="20D83FC1" w14:textId="77777777" w:rsidR="00350650" w:rsidRPr="001C072C" w:rsidRDefault="00350650" w:rsidP="006B1515">
      <w:pPr>
        <w:spacing w:before="120" w:after="120" w:line="324" w:lineRule="auto"/>
        <w:ind w:firstLine="720"/>
        <w:jc w:val="both"/>
        <w:rPr>
          <w:color w:val="000000" w:themeColor="text1"/>
          <w:spacing w:val="2"/>
          <w:szCs w:val="28"/>
        </w:rPr>
      </w:pPr>
      <w:r w:rsidRPr="001C072C">
        <w:rPr>
          <w:color w:val="000000" w:themeColor="text1"/>
          <w:spacing w:val="2"/>
          <w:szCs w:val="28"/>
        </w:rPr>
        <w:t xml:space="preserve">a) </w:t>
      </w:r>
      <w:r w:rsidRPr="001C072C">
        <w:rPr>
          <w:color w:val="000000" w:themeColor="text1"/>
          <w:spacing w:val="-2"/>
          <w:szCs w:val="28"/>
          <w:lang w:val="vi-VN"/>
        </w:rPr>
        <w:t xml:space="preserve">Chấp hành tốt chủ trương, chính sách của Đảng, pháp luật của Nhà nước; </w:t>
      </w:r>
      <w:proofErr w:type="spellStart"/>
      <w:r w:rsidRPr="001C072C">
        <w:rPr>
          <w:color w:val="000000" w:themeColor="text1"/>
          <w:spacing w:val="6"/>
          <w:szCs w:val="28"/>
        </w:rPr>
        <w:t>gương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mẫu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trong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thực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hiện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nếp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sống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văn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minh</w:t>
      </w:r>
      <w:proofErr w:type="spellEnd"/>
      <w:r w:rsidRPr="001C072C">
        <w:rPr>
          <w:color w:val="000000" w:themeColor="text1"/>
          <w:spacing w:val="6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6"/>
          <w:szCs w:val="28"/>
        </w:rPr>
        <w:t>văn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hóa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tại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cơ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quan</w:t>
      </w:r>
      <w:proofErr w:type="spellEnd"/>
      <w:r w:rsidRPr="001C072C">
        <w:rPr>
          <w:color w:val="000000" w:themeColor="text1"/>
          <w:spacing w:val="6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6"/>
          <w:szCs w:val="28"/>
        </w:rPr>
        <w:t>đơn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vị</w:t>
      </w:r>
      <w:proofErr w:type="spellEnd"/>
      <w:r w:rsidRPr="001C072C">
        <w:rPr>
          <w:color w:val="000000" w:themeColor="text1"/>
          <w:spacing w:val="6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6"/>
          <w:szCs w:val="28"/>
        </w:rPr>
        <w:t>địa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phương</w:t>
      </w:r>
      <w:proofErr w:type="spellEnd"/>
      <w:r w:rsidRPr="001C072C">
        <w:rPr>
          <w:color w:val="000000" w:themeColor="text1"/>
          <w:spacing w:val="6"/>
          <w:szCs w:val="28"/>
        </w:rPr>
        <w:t>;</w:t>
      </w:r>
    </w:p>
    <w:p w14:paraId="2312982C" w14:textId="77777777" w:rsidR="008B7CD7" w:rsidRPr="001C072C" w:rsidRDefault="00350650" w:rsidP="006B1515">
      <w:pPr>
        <w:spacing w:before="120" w:after="120" w:line="324" w:lineRule="auto"/>
        <w:ind w:firstLine="720"/>
        <w:jc w:val="both"/>
        <w:rPr>
          <w:color w:val="000000" w:themeColor="text1"/>
          <w:spacing w:val="2"/>
          <w:szCs w:val="28"/>
        </w:rPr>
      </w:pPr>
      <w:r w:rsidRPr="001C072C">
        <w:rPr>
          <w:color w:val="000000" w:themeColor="text1"/>
          <w:spacing w:val="2"/>
          <w:szCs w:val="28"/>
        </w:rPr>
        <w:t>b</w:t>
      </w:r>
      <w:r w:rsidR="008B7CD7" w:rsidRPr="001C072C">
        <w:rPr>
          <w:color w:val="000000" w:themeColor="text1"/>
          <w:spacing w:val="2"/>
          <w:szCs w:val="28"/>
        </w:rPr>
        <w:t xml:space="preserve">) </w:t>
      </w:r>
      <w:r w:rsidR="008B7CD7" w:rsidRPr="001C072C">
        <w:rPr>
          <w:color w:val="000000" w:themeColor="text1"/>
          <w:spacing w:val="2"/>
          <w:szCs w:val="28"/>
          <w:lang w:val="vi-VN"/>
        </w:rPr>
        <w:t>Có thành tích đặc biệt xuất sắc</w:t>
      </w:r>
      <w:r w:rsidR="008B7CD7" w:rsidRPr="001C072C">
        <w:rPr>
          <w:color w:val="000000" w:themeColor="text1"/>
          <w:spacing w:val="2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đóng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góp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thiết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thực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vào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sự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nghiệp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xây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dựng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bảo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vệ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và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phát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triển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tỉnh</w:t>
      </w:r>
      <w:proofErr w:type="spellEnd"/>
      <w:r w:rsidR="00874A48" w:rsidRPr="001C072C">
        <w:rPr>
          <w:color w:val="000000" w:themeColor="text1"/>
          <w:spacing w:val="2"/>
          <w:szCs w:val="28"/>
        </w:rPr>
        <w:t xml:space="preserve"> Hậu Giang</w:t>
      </w:r>
      <w:r w:rsidR="008B7CD7" w:rsidRPr="001C072C">
        <w:rPr>
          <w:color w:val="000000" w:themeColor="text1"/>
          <w:spacing w:val="2"/>
          <w:szCs w:val="28"/>
          <w:lang w:val="vi-VN"/>
        </w:rPr>
        <w:t xml:space="preserve">;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tiêu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biểu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đi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đầu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trong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học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tập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công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tác</w:t>
      </w:r>
      <w:proofErr w:type="spellEnd"/>
      <w:r w:rsidR="008B7CD7" w:rsidRPr="001C072C">
        <w:rPr>
          <w:color w:val="000000" w:themeColor="text1"/>
          <w:spacing w:val="2"/>
          <w:szCs w:val="28"/>
        </w:rPr>
        <w:t>, l</w:t>
      </w:r>
      <w:r w:rsidR="008B7CD7" w:rsidRPr="001C072C">
        <w:rPr>
          <w:color w:val="000000" w:themeColor="text1"/>
          <w:spacing w:val="2"/>
          <w:szCs w:val="28"/>
          <w:lang w:val="vi-VN"/>
        </w:rPr>
        <w:t>ao động sản xuất</w:t>
      </w:r>
      <w:r w:rsidR="008B7CD7" w:rsidRPr="001C072C">
        <w:rPr>
          <w:color w:val="000000" w:themeColor="text1"/>
          <w:spacing w:val="2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kinh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doanh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bảo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vệ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môi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trường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văn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hóa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nghệ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thuật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, khoa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học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-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công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nghệ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, y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tế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giáo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dục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và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đào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tạo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thể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dục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thể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thao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công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tác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xã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hội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từ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96470" w:rsidRPr="001C072C">
        <w:rPr>
          <w:color w:val="000000" w:themeColor="text1"/>
          <w:spacing w:val="2"/>
          <w:szCs w:val="28"/>
        </w:rPr>
        <w:t>thiện</w:t>
      </w:r>
      <w:proofErr w:type="spellEnd"/>
      <w:r w:rsidR="00896470" w:rsidRPr="001C072C">
        <w:rPr>
          <w:color w:val="000000" w:themeColor="text1"/>
          <w:spacing w:val="2"/>
          <w:szCs w:val="28"/>
        </w:rPr>
        <w:t xml:space="preserve">, an </w:t>
      </w:r>
      <w:proofErr w:type="spellStart"/>
      <w:r w:rsidR="00896470" w:rsidRPr="001C072C">
        <w:rPr>
          <w:color w:val="000000" w:themeColor="text1"/>
          <w:spacing w:val="2"/>
          <w:szCs w:val="28"/>
        </w:rPr>
        <w:t>ninh</w:t>
      </w:r>
      <w:proofErr w:type="spellEnd"/>
      <w:r w:rsidR="00896470" w:rsidRPr="001C072C">
        <w:rPr>
          <w:color w:val="000000" w:themeColor="text1"/>
          <w:spacing w:val="2"/>
          <w:szCs w:val="28"/>
        </w:rPr>
        <w:t xml:space="preserve"> - </w:t>
      </w:r>
      <w:proofErr w:type="spellStart"/>
      <w:r w:rsidR="00896470" w:rsidRPr="001C072C">
        <w:rPr>
          <w:color w:val="000000" w:themeColor="text1"/>
          <w:spacing w:val="2"/>
          <w:szCs w:val="28"/>
        </w:rPr>
        <w:t>quốc</w:t>
      </w:r>
      <w:proofErr w:type="spellEnd"/>
      <w:r w:rsidR="00896470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96470" w:rsidRPr="001C072C">
        <w:rPr>
          <w:color w:val="000000" w:themeColor="text1"/>
          <w:spacing w:val="2"/>
          <w:szCs w:val="28"/>
        </w:rPr>
        <w:t>phòng</w:t>
      </w:r>
      <w:proofErr w:type="spellEnd"/>
      <w:r w:rsidR="00604211" w:rsidRPr="001C072C">
        <w:rPr>
          <w:color w:val="000000" w:themeColor="text1"/>
          <w:spacing w:val="2"/>
          <w:szCs w:val="28"/>
        </w:rPr>
        <w:t>,</w:t>
      </w:r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là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tấm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gương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sáng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để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mọi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người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học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tập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noi</w:t>
      </w:r>
      <w:proofErr w:type="spellEnd"/>
      <w:r w:rsidR="008B7CD7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pacing w:val="2"/>
          <w:szCs w:val="28"/>
        </w:rPr>
        <w:t>theo</w:t>
      </w:r>
      <w:proofErr w:type="spellEnd"/>
      <w:r w:rsidR="008B7CD7" w:rsidRPr="001C072C">
        <w:rPr>
          <w:color w:val="000000" w:themeColor="text1"/>
          <w:spacing w:val="2"/>
          <w:szCs w:val="28"/>
        </w:rPr>
        <w:t>;</w:t>
      </w:r>
    </w:p>
    <w:p w14:paraId="1B648749" w14:textId="77777777" w:rsidR="008B7CD7" w:rsidRPr="001C072C" w:rsidRDefault="008B7CD7" w:rsidP="006B1515">
      <w:pPr>
        <w:spacing w:before="120" w:after="120" w:line="324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pacing w:val="2"/>
          <w:szCs w:val="28"/>
        </w:rPr>
        <w:t>c) T</w:t>
      </w:r>
      <w:r w:rsidRPr="001C072C">
        <w:rPr>
          <w:color w:val="000000" w:themeColor="text1"/>
          <w:spacing w:val="2"/>
          <w:szCs w:val="28"/>
          <w:lang w:val="vi-VN"/>
        </w:rPr>
        <w:t>ận tụy, trung thực, tiêu biểu cho tinh thần: Cần - Kiệm - Liêm -</w:t>
      </w:r>
      <w:r w:rsidRPr="001C072C">
        <w:rPr>
          <w:color w:val="000000" w:themeColor="text1"/>
          <w:szCs w:val="28"/>
          <w:lang w:val="vi-VN"/>
        </w:rPr>
        <w:t xml:space="preserve"> Chính - Chí công - Vô t</w:t>
      </w:r>
      <w:r w:rsidRPr="001C072C">
        <w:rPr>
          <w:color w:val="000000" w:themeColor="text1"/>
          <w:szCs w:val="28"/>
        </w:rPr>
        <w:t xml:space="preserve">ư. </w:t>
      </w:r>
    </w:p>
    <w:p w14:paraId="7AA6B0F1" w14:textId="77777777" w:rsidR="008B7CD7" w:rsidRPr="001C072C" w:rsidRDefault="008B7CD7" w:rsidP="007D5D16">
      <w:pPr>
        <w:spacing w:before="120" w:after="120" w:line="295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lastRenderedPageBreak/>
        <w:t xml:space="preserve">2. </w:t>
      </w:r>
      <w:r w:rsidRPr="001C072C">
        <w:rPr>
          <w:color w:val="000000" w:themeColor="text1"/>
          <w:szCs w:val="28"/>
          <w:lang w:val="vi-VN"/>
        </w:rPr>
        <w:t>Cá nhân được xét tặng danh hiệu Côn</w:t>
      </w:r>
      <w:r w:rsidRPr="001C072C">
        <w:rPr>
          <w:color w:val="000000" w:themeColor="text1"/>
          <w:szCs w:val="28"/>
        </w:rPr>
        <w:t xml:space="preserve">g </w:t>
      </w:r>
      <w:r w:rsidRPr="001C072C">
        <w:rPr>
          <w:color w:val="000000" w:themeColor="text1"/>
          <w:szCs w:val="28"/>
          <w:lang w:val="vi-VN"/>
        </w:rPr>
        <w:t xml:space="preserve">dân </w:t>
      </w:r>
      <w:r w:rsidRPr="001C072C">
        <w:rPr>
          <w:color w:val="000000" w:themeColor="text1"/>
          <w:szCs w:val="28"/>
        </w:rPr>
        <w:t xml:space="preserve">Hậu Giang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dự</w:t>
      </w:r>
      <w:proofErr w:type="spellEnd"/>
      <w:r w:rsidRPr="001C072C">
        <w:rPr>
          <w:color w:val="000000" w:themeColor="text1"/>
          <w:szCs w:val="28"/>
          <w:lang w:val="vi-VN"/>
        </w:rPr>
        <w:t xml:space="preserve"> phải đạt các tiêu chuẩn sau:</w:t>
      </w:r>
    </w:p>
    <w:p w14:paraId="67DEFAF2" w14:textId="77777777" w:rsidR="009D0BFD" w:rsidRPr="001C072C" w:rsidRDefault="009D0BFD" w:rsidP="007D5D16">
      <w:pPr>
        <w:spacing w:before="120" w:after="120" w:line="295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a) </w:t>
      </w:r>
      <w:r w:rsidRPr="001C072C">
        <w:rPr>
          <w:color w:val="000000" w:themeColor="text1"/>
          <w:szCs w:val="28"/>
          <w:lang w:val="vi-VN"/>
        </w:rPr>
        <w:t>Chấp hành tốt chủ trương, chính sách của Đảng, pháp luật của Nhà nước</w:t>
      </w:r>
      <w:r w:rsidRPr="001C072C">
        <w:rPr>
          <w:color w:val="000000" w:themeColor="text1"/>
          <w:szCs w:val="28"/>
        </w:rPr>
        <w:t xml:space="preserve">; </w:t>
      </w:r>
      <w:proofErr w:type="spellStart"/>
      <w:r w:rsidRPr="001C072C">
        <w:rPr>
          <w:color w:val="000000" w:themeColor="text1"/>
          <w:szCs w:val="28"/>
        </w:rPr>
        <w:t>gương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mẫu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trong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thực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nếp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sống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văn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minh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văn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hóa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tại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quan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đơn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vị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địa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phương</w:t>
      </w:r>
      <w:proofErr w:type="spellEnd"/>
      <w:r w:rsidRPr="001C072C">
        <w:rPr>
          <w:color w:val="000000" w:themeColor="text1"/>
          <w:szCs w:val="28"/>
        </w:rPr>
        <w:t>.</w:t>
      </w:r>
    </w:p>
    <w:p w14:paraId="704DF73E" w14:textId="77777777" w:rsidR="008B7CD7" w:rsidRPr="001C072C" w:rsidRDefault="009D0BFD" w:rsidP="007D5D16">
      <w:pPr>
        <w:spacing w:before="120" w:after="120" w:line="312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>b</w:t>
      </w:r>
      <w:r w:rsidR="008B7CD7" w:rsidRPr="001C072C">
        <w:rPr>
          <w:color w:val="000000" w:themeColor="text1"/>
          <w:szCs w:val="28"/>
        </w:rPr>
        <w:t xml:space="preserve">) </w:t>
      </w:r>
      <w:r w:rsidR="008B7CD7" w:rsidRPr="001C072C">
        <w:rPr>
          <w:color w:val="000000" w:themeColor="text1"/>
          <w:szCs w:val="28"/>
          <w:lang w:val="vi-VN"/>
        </w:rPr>
        <w:t xml:space="preserve">Có </w:t>
      </w:r>
      <w:proofErr w:type="spellStart"/>
      <w:r w:rsidR="008B7CD7" w:rsidRPr="001C072C">
        <w:rPr>
          <w:color w:val="000000" w:themeColor="text1"/>
          <w:szCs w:val="28"/>
        </w:rPr>
        <w:t>đóng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góp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đặc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biệt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quan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trọng</w:t>
      </w:r>
      <w:proofErr w:type="spellEnd"/>
      <w:r w:rsidR="008B7CD7" w:rsidRPr="001C072C">
        <w:rPr>
          <w:color w:val="000000" w:themeColor="text1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zCs w:val="28"/>
        </w:rPr>
        <w:t>thiết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thực</w:t>
      </w:r>
      <w:proofErr w:type="spellEnd"/>
      <w:r w:rsidR="008B7CD7" w:rsidRPr="001C072C">
        <w:rPr>
          <w:color w:val="000000" w:themeColor="text1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zCs w:val="28"/>
        </w:rPr>
        <w:t>hiệu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quả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trong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xây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dựng</w:t>
      </w:r>
      <w:proofErr w:type="spellEnd"/>
      <w:r w:rsidR="008B7CD7" w:rsidRPr="001C072C">
        <w:rPr>
          <w:color w:val="000000" w:themeColor="text1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zCs w:val="28"/>
        </w:rPr>
        <w:t>bảo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vệ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và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phát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triển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tỉnh</w:t>
      </w:r>
      <w:proofErr w:type="spellEnd"/>
      <w:r w:rsidR="008B7CD7" w:rsidRPr="001C072C">
        <w:rPr>
          <w:color w:val="000000" w:themeColor="text1"/>
          <w:szCs w:val="28"/>
        </w:rPr>
        <w:t xml:space="preserve"> Hậu Giang </w:t>
      </w:r>
      <w:proofErr w:type="spellStart"/>
      <w:r w:rsidR="008B7CD7" w:rsidRPr="001C072C">
        <w:rPr>
          <w:color w:val="000000" w:themeColor="text1"/>
          <w:szCs w:val="28"/>
        </w:rPr>
        <w:t>trên</w:t>
      </w:r>
      <w:proofErr w:type="spellEnd"/>
      <w:r w:rsidR="008B7CD7" w:rsidRPr="001C072C">
        <w:rPr>
          <w:color w:val="000000" w:themeColor="text1"/>
          <w:szCs w:val="28"/>
          <w:lang w:val="vi-VN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các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r w:rsidR="008B7CD7" w:rsidRPr="001C072C">
        <w:rPr>
          <w:color w:val="000000" w:themeColor="text1"/>
          <w:szCs w:val="28"/>
          <w:lang w:val="vi-VN"/>
        </w:rPr>
        <w:t xml:space="preserve">lĩnh vực: </w:t>
      </w:r>
      <w:r w:rsidR="008B7CD7" w:rsidRPr="001C072C">
        <w:rPr>
          <w:color w:val="000000" w:themeColor="text1"/>
          <w:szCs w:val="28"/>
        </w:rPr>
        <w:t>l</w:t>
      </w:r>
      <w:r w:rsidR="008B7CD7" w:rsidRPr="001C072C">
        <w:rPr>
          <w:color w:val="000000" w:themeColor="text1"/>
          <w:szCs w:val="28"/>
          <w:lang w:val="vi-VN"/>
        </w:rPr>
        <w:t>ao động sản xuất, kinh doanh, khoa học công nghệ, bảo vệ môi trường, văn hóa nghệ thuật, y tế, giáo dục và đào tạo, thể dục thể thao, công tác xã hội từ thiện,</w:t>
      </w:r>
      <w:r w:rsidR="008B7CD7" w:rsidRPr="001C072C">
        <w:rPr>
          <w:color w:val="000000" w:themeColor="text1"/>
          <w:szCs w:val="28"/>
        </w:rPr>
        <w:t xml:space="preserve"> </w:t>
      </w:r>
      <w:proofErr w:type="gramStart"/>
      <w:r w:rsidR="008B7CD7" w:rsidRPr="001C072C">
        <w:rPr>
          <w:color w:val="000000" w:themeColor="text1"/>
          <w:szCs w:val="28"/>
        </w:rPr>
        <w:t>an</w:t>
      </w:r>
      <w:proofErr w:type="gram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ninh</w:t>
      </w:r>
      <w:proofErr w:type="spellEnd"/>
      <w:r w:rsidR="008B7CD7" w:rsidRPr="001C072C">
        <w:rPr>
          <w:color w:val="000000" w:themeColor="text1"/>
          <w:szCs w:val="28"/>
        </w:rPr>
        <w:t xml:space="preserve"> - </w:t>
      </w:r>
      <w:proofErr w:type="spellStart"/>
      <w:r w:rsidR="008B7CD7" w:rsidRPr="001C072C">
        <w:rPr>
          <w:color w:val="000000" w:themeColor="text1"/>
          <w:szCs w:val="28"/>
        </w:rPr>
        <w:t>quốc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phòng</w:t>
      </w:r>
      <w:proofErr w:type="spellEnd"/>
      <w:r w:rsidR="008B7CD7" w:rsidRPr="001C072C">
        <w:rPr>
          <w:color w:val="000000" w:themeColor="text1"/>
          <w:szCs w:val="28"/>
        </w:rPr>
        <w:t xml:space="preserve">, </w:t>
      </w:r>
      <w:proofErr w:type="spellStart"/>
      <w:r w:rsidR="008B7CD7" w:rsidRPr="001C072C">
        <w:rPr>
          <w:color w:val="000000" w:themeColor="text1"/>
          <w:szCs w:val="28"/>
        </w:rPr>
        <w:t>là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tấm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gương</w:t>
      </w:r>
      <w:proofErr w:type="spellEnd"/>
      <w:r w:rsidR="008B7CD7" w:rsidRPr="001C072C">
        <w:rPr>
          <w:color w:val="000000" w:themeColor="text1"/>
          <w:szCs w:val="28"/>
        </w:rPr>
        <w:t xml:space="preserve"> </w:t>
      </w:r>
      <w:proofErr w:type="spellStart"/>
      <w:r w:rsidR="008B7CD7" w:rsidRPr="001C072C">
        <w:rPr>
          <w:color w:val="000000" w:themeColor="text1"/>
          <w:szCs w:val="28"/>
        </w:rPr>
        <w:t>sáng</w:t>
      </w:r>
      <w:proofErr w:type="spellEnd"/>
      <w:r w:rsidR="00604211" w:rsidRPr="001C072C">
        <w:rPr>
          <w:color w:val="000000" w:themeColor="text1"/>
          <w:szCs w:val="28"/>
        </w:rPr>
        <w:t xml:space="preserve"> </w:t>
      </w:r>
      <w:proofErr w:type="spellStart"/>
      <w:r w:rsidR="00604211" w:rsidRPr="001C072C">
        <w:rPr>
          <w:color w:val="000000" w:themeColor="text1"/>
          <w:szCs w:val="28"/>
        </w:rPr>
        <w:t>để</w:t>
      </w:r>
      <w:proofErr w:type="spellEnd"/>
      <w:r w:rsidR="00604211" w:rsidRPr="001C072C">
        <w:rPr>
          <w:color w:val="000000" w:themeColor="text1"/>
          <w:szCs w:val="28"/>
        </w:rPr>
        <w:t xml:space="preserve"> </w:t>
      </w:r>
      <w:proofErr w:type="spellStart"/>
      <w:r w:rsidR="00604211" w:rsidRPr="001C072C">
        <w:rPr>
          <w:color w:val="000000" w:themeColor="text1"/>
          <w:szCs w:val="28"/>
        </w:rPr>
        <w:t>mọi</w:t>
      </w:r>
      <w:proofErr w:type="spellEnd"/>
      <w:r w:rsidR="00604211" w:rsidRPr="001C072C">
        <w:rPr>
          <w:color w:val="000000" w:themeColor="text1"/>
          <w:szCs w:val="28"/>
        </w:rPr>
        <w:t xml:space="preserve"> </w:t>
      </w:r>
      <w:proofErr w:type="spellStart"/>
      <w:r w:rsidR="00604211" w:rsidRPr="001C072C">
        <w:rPr>
          <w:color w:val="000000" w:themeColor="text1"/>
          <w:szCs w:val="28"/>
        </w:rPr>
        <w:t>người</w:t>
      </w:r>
      <w:proofErr w:type="spellEnd"/>
      <w:r w:rsidR="00604211" w:rsidRPr="001C072C">
        <w:rPr>
          <w:color w:val="000000" w:themeColor="text1"/>
          <w:szCs w:val="28"/>
        </w:rPr>
        <w:t xml:space="preserve"> </w:t>
      </w:r>
      <w:proofErr w:type="spellStart"/>
      <w:r w:rsidR="00604211" w:rsidRPr="001C072C">
        <w:rPr>
          <w:color w:val="000000" w:themeColor="text1"/>
          <w:szCs w:val="28"/>
        </w:rPr>
        <w:t>học</w:t>
      </w:r>
      <w:proofErr w:type="spellEnd"/>
      <w:r w:rsidR="00604211" w:rsidRPr="001C072C">
        <w:rPr>
          <w:color w:val="000000" w:themeColor="text1"/>
          <w:szCs w:val="28"/>
        </w:rPr>
        <w:t xml:space="preserve"> </w:t>
      </w:r>
      <w:proofErr w:type="spellStart"/>
      <w:r w:rsidR="00604211" w:rsidRPr="001C072C">
        <w:rPr>
          <w:color w:val="000000" w:themeColor="text1"/>
          <w:szCs w:val="28"/>
        </w:rPr>
        <w:t>tập</w:t>
      </w:r>
      <w:proofErr w:type="spellEnd"/>
      <w:r w:rsidR="00604211" w:rsidRPr="001C072C">
        <w:rPr>
          <w:color w:val="000000" w:themeColor="text1"/>
          <w:szCs w:val="28"/>
        </w:rPr>
        <w:t xml:space="preserve">, </w:t>
      </w:r>
      <w:proofErr w:type="spellStart"/>
      <w:r w:rsidR="00604211" w:rsidRPr="001C072C">
        <w:rPr>
          <w:color w:val="000000" w:themeColor="text1"/>
          <w:szCs w:val="28"/>
        </w:rPr>
        <w:t>noi</w:t>
      </w:r>
      <w:proofErr w:type="spellEnd"/>
      <w:r w:rsidR="00604211" w:rsidRPr="001C072C">
        <w:rPr>
          <w:color w:val="000000" w:themeColor="text1"/>
          <w:szCs w:val="28"/>
        </w:rPr>
        <w:t xml:space="preserve"> </w:t>
      </w:r>
      <w:proofErr w:type="spellStart"/>
      <w:r w:rsidR="00604211" w:rsidRPr="001C072C">
        <w:rPr>
          <w:color w:val="000000" w:themeColor="text1"/>
          <w:szCs w:val="28"/>
        </w:rPr>
        <w:t>theo.</w:t>
      </w:r>
      <w:proofErr w:type="spellEnd"/>
    </w:p>
    <w:p w14:paraId="7A1303D9" w14:textId="77777777" w:rsidR="008B7CD7" w:rsidRPr="001C072C" w:rsidRDefault="008B7CD7" w:rsidP="007D5D16">
      <w:pPr>
        <w:spacing w:before="120" w:after="120" w:line="312" w:lineRule="auto"/>
        <w:ind w:firstLine="720"/>
        <w:rPr>
          <w:b/>
          <w:bCs/>
          <w:color w:val="000000" w:themeColor="text1"/>
          <w:szCs w:val="28"/>
        </w:rPr>
      </w:pPr>
      <w:proofErr w:type="spellStart"/>
      <w:r w:rsidRPr="001C072C">
        <w:rPr>
          <w:b/>
          <w:bCs/>
          <w:color w:val="000000" w:themeColor="text1"/>
          <w:szCs w:val="28"/>
        </w:rPr>
        <w:t>Điều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6. </w:t>
      </w:r>
      <w:proofErr w:type="spellStart"/>
      <w:r w:rsidRPr="001C072C">
        <w:rPr>
          <w:b/>
          <w:bCs/>
          <w:color w:val="000000" w:themeColor="text1"/>
          <w:szCs w:val="28"/>
        </w:rPr>
        <w:t>Hội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đồng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xét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tặng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danh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hiệu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 </w:t>
      </w:r>
    </w:p>
    <w:p w14:paraId="4687A5A0" w14:textId="77777777" w:rsidR="008B7CD7" w:rsidRPr="001C072C" w:rsidRDefault="008B7CD7" w:rsidP="007D5D16">
      <w:pPr>
        <w:shd w:val="clear" w:color="auto" w:fill="FFFFFF"/>
        <w:spacing w:before="120" w:after="120" w:line="312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>1.</w:t>
      </w:r>
      <w:r w:rsidRPr="001C072C">
        <w:rPr>
          <w:b/>
          <w:bCs/>
          <w:color w:val="000000" w:themeColor="text1"/>
          <w:szCs w:val="28"/>
        </w:rPr>
        <w:t> 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xét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tặng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hiệu</w:t>
      </w:r>
      <w:proofErr w:type="spellEnd"/>
      <w:r w:rsidRPr="001C072C">
        <w:rPr>
          <w:color w:val="000000" w:themeColor="text1"/>
          <w:szCs w:val="28"/>
        </w:rPr>
        <w:t xml:space="preserve"> do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Ủy</w:t>
      </w:r>
      <w:proofErr w:type="spellEnd"/>
      <w:r w:rsidRPr="001C072C">
        <w:rPr>
          <w:color w:val="000000" w:themeColor="text1"/>
          <w:szCs w:val="28"/>
        </w:rPr>
        <w:t xml:space="preserve"> ban </w:t>
      </w:r>
      <w:proofErr w:type="spellStart"/>
      <w:r w:rsidRPr="001C072C">
        <w:rPr>
          <w:color w:val="000000" w:themeColor="text1"/>
          <w:szCs w:val="28"/>
        </w:rPr>
        <w:t>nhân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dân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tỉnh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quyết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định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thành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lập</w:t>
      </w:r>
      <w:proofErr w:type="spellEnd"/>
      <w:r w:rsidRPr="001C072C">
        <w:rPr>
          <w:color w:val="000000" w:themeColor="text1"/>
          <w:szCs w:val="28"/>
        </w:rPr>
        <w:t xml:space="preserve"> (</w:t>
      </w:r>
      <w:proofErr w:type="spellStart"/>
      <w:r w:rsidRPr="001C072C">
        <w:rPr>
          <w:color w:val="000000" w:themeColor="text1"/>
          <w:szCs w:val="28"/>
        </w:rPr>
        <w:t>sau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đây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gọi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tắt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là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), </w:t>
      </w:r>
      <w:proofErr w:type="spellStart"/>
      <w:r w:rsidRPr="001C072C">
        <w:rPr>
          <w:color w:val="000000" w:themeColor="text1"/>
          <w:szCs w:val="28"/>
        </w:rPr>
        <w:t>số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lượng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thành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viên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của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do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quyết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định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nhưng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không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ít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hơn</w:t>
      </w:r>
      <w:proofErr w:type="spellEnd"/>
      <w:r w:rsidRPr="001C072C">
        <w:rPr>
          <w:color w:val="000000" w:themeColor="text1"/>
          <w:szCs w:val="28"/>
        </w:rPr>
        <w:t xml:space="preserve"> 11 </w:t>
      </w:r>
      <w:proofErr w:type="spellStart"/>
      <w:r w:rsidRPr="001C072C">
        <w:rPr>
          <w:color w:val="000000" w:themeColor="text1"/>
          <w:szCs w:val="28"/>
        </w:rPr>
        <w:t>người</w:t>
      </w:r>
      <w:proofErr w:type="spellEnd"/>
      <w:r w:rsidRPr="001C072C">
        <w:rPr>
          <w:color w:val="000000" w:themeColor="text1"/>
          <w:szCs w:val="28"/>
        </w:rPr>
        <w:t xml:space="preserve">.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có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nhiệm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vụ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giúp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Ủy</w:t>
      </w:r>
      <w:proofErr w:type="spellEnd"/>
      <w:r w:rsidRPr="001C072C">
        <w:rPr>
          <w:color w:val="000000" w:themeColor="text1"/>
          <w:szCs w:val="28"/>
        </w:rPr>
        <w:t xml:space="preserve"> ban </w:t>
      </w:r>
      <w:proofErr w:type="spellStart"/>
      <w:r w:rsidRPr="001C072C">
        <w:rPr>
          <w:color w:val="000000" w:themeColor="text1"/>
          <w:szCs w:val="28"/>
        </w:rPr>
        <w:t>nhân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dân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tỉnh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xét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chọn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các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nhân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có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thành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tích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xuất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sắc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tiêu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biểu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nhất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đóng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góp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đặc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biệt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quan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trọng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trong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>sự nghiệp xây dựng</w:t>
      </w:r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bảo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vệ</w:t>
      </w:r>
      <w:proofErr w:type="spellEnd"/>
      <w:r w:rsidRPr="001C072C">
        <w:rPr>
          <w:color w:val="000000" w:themeColor="text1"/>
          <w:szCs w:val="28"/>
          <w:lang w:val="vi-VN"/>
        </w:rPr>
        <w:t xml:space="preserve"> và phát </w:t>
      </w:r>
      <w:r w:rsidRPr="001C072C">
        <w:rPr>
          <w:color w:val="000000" w:themeColor="text1"/>
          <w:szCs w:val="28"/>
        </w:rPr>
        <w:t>tr</w:t>
      </w:r>
      <w:r w:rsidRPr="001C072C">
        <w:rPr>
          <w:color w:val="000000" w:themeColor="text1"/>
          <w:szCs w:val="28"/>
          <w:lang w:val="vi-VN"/>
        </w:rPr>
        <w:t>i</w:t>
      </w:r>
      <w:r w:rsidRPr="001C072C">
        <w:rPr>
          <w:color w:val="000000" w:themeColor="text1"/>
          <w:szCs w:val="28"/>
        </w:rPr>
        <w:t>ể</w:t>
      </w:r>
      <w:r w:rsidRPr="001C072C">
        <w:rPr>
          <w:color w:val="000000" w:themeColor="text1"/>
          <w:szCs w:val="28"/>
          <w:lang w:val="vi-VN"/>
        </w:rPr>
        <w:t xml:space="preserve">n </w:t>
      </w:r>
      <w:proofErr w:type="spellStart"/>
      <w:r w:rsidRPr="001C072C">
        <w:rPr>
          <w:color w:val="000000" w:themeColor="text1"/>
          <w:szCs w:val="28"/>
        </w:rPr>
        <w:t>tỉnh</w:t>
      </w:r>
      <w:proofErr w:type="spellEnd"/>
      <w:r w:rsidRPr="001C072C">
        <w:rPr>
          <w:color w:val="000000" w:themeColor="text1"/>
          <w:szCs w:val="28"/>
        </w:rPr>
        <w:t xml:space="preserve"> Hậu Giang </w:t>
      </w:r>
      <w:proofErr w:type="spellStart"/>
      <w:r w:rsidRPr="001C072C">
        <w:rPr>
          <w:color w:val="000000" w:themeColor="text1"/>
          <w:szCs w:val="28"/>
        </w:rPr>
        <w:t>để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xem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xét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quyết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định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tặng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hiệu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Công dân </w:t>
      </w:r>
      <w:r w:rsidRPr="001C072C">
        <w:rPr>
          <w:color w:val="000000" w:themeColor="text1"/>
          <w:szCs w:val="28"/>
        </w:rPr>
        <w:t xml:space="preserve">Hậu Giang </w:t>
      </w:r>
      <w:proofErr w:type="spellStart"/>
      <w:r w:rsidRPr="001C072C">
        <w:rPr>
          <w:color w:val="000000" w:themeColor="text1"/>
          <w:szCs w:val="28"/>
        </w:rPr>
        <w:t>tiêu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biểu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và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Công dân </w:t>
      </w:r>
      <w:r w:rsidRPr="001C072C">
        <w:rPr>
          <w:color w:val="000000" w:themeColor="text1"/>
          <w:szCs w:val="28"/>
        </w:rPr>
        <w:t xml:space="preserve">Hậu Giang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dự</w:t>
      </w:r>
      <w:proofErr w:type="spellEnd"/>
      <w:r w:rsidRPr="001C072C">
        <w:rPr>
          <w:color w:val="000000" w:themeColor="text1"/>
          <w:szCs w:val="28"/>
        </w:rPr>
        <w:t>.</w:t>
      </w:r>
    </w:p>
    <w:p w14:paraId="5CE9C676" w14:textId="77777777" w:rsidR="008B7CD7" w:rsidRPr="001C072C" w:rsidRDefault="008B7CD7" w:rsidP="007D5D16">
      <w:pPr>
        <w:shd w:val="clear" w:color="auto" w:fill="FFFFFF"/>
        <w:spacing w:before="120" w:after="120" w:line="312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>2. 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gồm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Phó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và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các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thành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viên</w:t>
      </w:r>
      <w:proofErr w:type="spellEnd"/>
      <w:r w:rsidRPr="001C072C">
        <w:rPr>
          <w:color w:val="000000" w:themeColor="text1"/>
          <w:szCs w:val="28"/>
        </w:rPr>
        <w:t>:</w:t>
      </w:r>
    </w:p>
    <w:p w14:paraId="0F6F86D2" w14:textId="77777777" w:rsidR="008B7CD7" w:rsidRPr="001C072C" w:rsidRDefault="008B7CD7" w:rsidP="007D5D16">
      <w:pPr>
        <w:shd w:val="clear" w:color="auto" w:fill="FFFFFF"/>
        <w:spacing w:before="120" w:after="120" w:line="312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a)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: </w:t>
      </w:r>
      <w:proofErr w:type="spellStart"/>
      <w:r w:rsidRPr="001C072C">
        <w:rPr>
          <w:color w:val="000000" w:themeColor="text1"/>
          <w:szCs w:val="28"/>
        </w:rPr>
        <w:t>Là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Ủy</w:t>
      </w:r>
      <w:proofErr w:type="spellEnd"/>
      <w:r w:rsidRPr="001C072C">
        <w:rPr>
          <w:color w:val="000000" w:themeColor="text1"/>
          <w:szCs w:val="28"/>
        </w:rPr>
        <w:t xml:space="preserve"> ban </w:t>
      </w:r>
      <w:proofErr w:type="spellStart"/>
      <w:r w:rsidRPr="001C072C">
        <w:rPr>
          <w:color w:val="000000" w:themeColor="text1"/>
          <w:szCs w:val="28"/>
        </w:rPr>
        <w:t>nhân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dân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tỉnh</w:t>
      </w:r>
      <w:proofErr w:type="spellEnd"/>
      <w:r w:rsidRPr="001C072C">
        <w:rPr>
          <w:color w:val="000000" w:themeColor="text1"/>
          <w:szCs w:val="28"/>
        </w:rPr>
        <w:t xml:space="preserve">;  </w:t>
      </w:r>
    </w:p>
    <w:p w14:paraId="4493D39F" w14:textId="77777777" w:rsidR="008B7CD7" w:rsidRPr="001C072C" w:rsidRDefault="008B7CD7" w:rsidP="007D5D16">
      <w:pPr>
        <w:shd w:val="clear" w:color="auto" w:fill="FFFFFF"/>
        <w:spacing w:before="120" w:after="120" w:line="312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pacing w:val="-6"/>
          <w:szCs w:val="28"/>
        </w:rPr>
        <w:t xml:space="preserve">b) 03 </w:t>
      </w:r>
      <w:proofErr w:type="spellStart"/>
      <w:r w:rsidRPr="001C072C">
        <w:rPr>
          <w:color w:val="000000" w:themeColor="text1"/>
          <w:spacing w:val="-6"/>
          <w:szCs w:val="28"/>
        </w:rPr>
        <w:t>Phó</w:t>
      </w:r>
      <w:proofErr w:type="spellEnd"/>
      <w:r w:rsidRPr="001C072C">
        <w:rPr>
          <w:color w:val="000000" w:themeColor="text1"/>
          <w:spacing w:val="-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6"/>
          <w:szCs w:val="28"/>
        </w:rPr>
        <w:t>Chủ</w:t>
      </w:r>
      <w:proofErr w:type="spellEnd"/>
      <w:r w:rsidRPr="001C072C">
        <w:rPr>
          <w:color w:val="000000" w:themeColor="text1"/>
          <w:spacing w:val="-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6"/>
          <w:szCs w:val="28"/>
        </w:rPr>
        <w:t>tịch</w:t>
      </w:r>
      <w:proofErr w:type="spellEnd"/>
      <w:r w:rsidRPr="001C072C">
        <w:rPr>
          <w:color w:val="000000" w:themeColor="text1"/>
          <w:spacing w:val="-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6"/>
          <w:szCs w:val="28"/>
        </w:rPr>
        <w:t>Hội</w:t>
      </w:r>
      <w:proofErr w:type="spellEnd"/>
      <w:r w:rsidRPr="001C072C">
        <w:rPr>
          <w:color w:val="000000" w:themeColor="text1"/>
          <w:spacing w:val="-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6"/>
          <w:szCs w:val="28"/>
        </w:rPr>
        <w:t>đồng</w:t>
      </w:r>
      <w:proofErr w:type="spellEnd"/>
      <w:r w:rsidRPr="001C072C">
        <w:rPr>
          <w:color w:val="000000" w:themeColor="text1"/>
          <w:spacing w:val="-6"/>
          <w:szCs w:val="28"/>
        </w:rPr>
        <w:t xml:space="preserve">: 01 </w:t>
      </w:r>
      <w:proofErr w:type="spellStart"/>
      <w:r w:rsidR="00850BF2" w:rsidRPr="001C072C">
        <w:rPr>
          <w:color w:val="000000" w:themeColor="text1"/>
          <w:spacing w:val="-6"/>
          <w:szCs w:val="28"/>
        </w:rPr>
        <w:t>đồng</w:t>
      </w:r>
      <w:proofErr w:type="spellEnd"/>
      <w:r w:rsidR="00850BF2" w:rsidRPr="001C072C">
        <w:rPr>
          <w:color w:val="000000" w:themeColor="text1"/>
          <w:spacing w:val="-6"/>
          <w:szCs w:val="28"/>
        </w:rPr>
        <w:t xml:space="preserve"> </w:t>
      </w:r>
      <w:proofErr w:type="spellStart"/>
      <w:r w:rsidR="00850BF2" w:rsidRPr="001C072C">
        <w:rPr>
          <w:color w:val="000000" w:themeColor="text1"/>
          <w:spacing w:val="-6"/>
          <w:szCs w:val="28"/>
        </w:rPr>
        <w:t>chí</w:t>
      </w:r>
      <w:proofErr w:type="spellEnd"/>
      <w:r w:rsidR="00850BF2" w:rsidRPr="001C072C">
        <w:rPr>
          <w:color w:val="000000" w:themeColor="text1"/>
          <w:spacing w:val="-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6"/>
          <w:szCs w:val="28"/>
        </w:rPr>
        <w:t>Phó</w:t>
      </w:r>
      <w:proofErr w:type="spellEnd"/>
      <w:r w:rsidRPr="001C072C">
        <w:rPr>
          <w:color w:val="000000" w:themeColor="text1"/>
          <w:spacing w:val="-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6"/>
          <w:szCs w:val="28"/>
        </w:rPr>
        <w:t>Chủ</w:t>
      </w:r>
      <w:proofErr w:type="spellEnd"/>
      <w:r w:rsidRPr="001C072C">
        <w:rPr>
          <w:color w:val="000000" w:themeColor="text1"/>
          <w:spacing w:val="-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6"/>
          <w:szCs w:val="28"/>
        </w:rPr>
        <w:t>tịch</w:t>
      </w:r>
      <w:proofErr w:type="spellEnd"/>
      <w:r w:rsidRPr="001C072C">
        <w:rPr>
          <w:color w:val="000000" w:themeColor="text1"/>
          <w:spacing w:val="-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6"/>
          <w:szCs w:val="28"/>
        </w:rPr>
        <w:t>Ủy</w:t>
      </w:r>
      <w:proofErr w:type="spellEnd"/>
      <w:r w:rsidRPr="001C072C">
        <w:rPr>
          <w:color w:val="000000" w:themeColor="text1"/>
          <w:spacing w:val="-6"/>
          <w:szCs w:val="28"/>
        </w:rPr>
        <w:t xml:space="preserve"> ban </w:t>
      </w:r>
      <w:proofErr w:type="spellStart"/>
      <w:r w:rsidRPr="001C072C">
        <w:rPr>
          <w:color w:val="000000" w:themeColor="text1"/>
          <w:spacing w:val="-6"/>
          <w:szCs w:val="28"/>
        </w:rPr>
        <w:t>nhân</w:t>
      </w:r>
      <w:proofErr w:type="spellEnd"/>
      <w:r w:rsidRPr="001C072C">
        <w:rPr>
          <w:color w:val="000000" w:themeColor="text1"/>
          <w:spacing w:val="-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6"/>
          <w:szCs w:val="28"/>
        </w:rPr>
        <w:t>dân</w:t>
      </w:r>
      <w:proofErr w:type="spellEnd"/>
      <w:r w:rsidRPr="001C072C">
        <w:rPr>
          <w:color w:val="000000" w:themeColor="text1"/>
          <w:spacing w:val="-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6"/>
          <w:szCs w:val="28"/>
        </w:rPr>
        <w:t>tỉnh</w:t>
      </w:r>
      <w:proofErr w:type="spellEnd"/>
      <w:r w:rsidRPr="001C072C">
        <w:rPr>
          <w:color w:val="000000" w:themeColor="text1"/>
          <w:spacing w:val="-6"/>
          <w:szCs w:val="28"/>
        </w:rPr>
        <w:t>;</w:t>
      </w:r>
      <w:r w:rsidRPr="001C072C">
        <w:rPr>
          <w:color w:val="000000" w:themeColor="text1"/>
          <w:szCs w:val="28"/>
        </w:rPr>
        <w:t xml:space="preserve"> </w:t>
      </w:r>
      <w:proofErr w:type="spellStart"/>
      <w:r w:rsidR="00850BF2" w:rsidRPr="001C072C">
        <w:rPr>
          <w:color w:val="000000" w:themeColor="text1"/>
          <w:szCs w:val="28"/>
        </w:rPr>
        <w:t>m</w:t>
      </w:r>
      <w:r w:rsidRPr="001C072C">
        <w:rPr>
          <w:color w:val="000000" w:themeColor="text1"/>
          <w:szCs w:val="28"/>
        </w:rPr>
        <w:t>ời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Ủy</w:t>
      </w:r>
      <w:proofErr w:type="spellEnd"/>
      <w:r w:rsidRPr="001C072C">
        <w:rPr>
          <w:color w:val="000000" w:themeColor="text1"/>
          <w:szCs w:val="28"/>
        </w:rPr>
        <w:t xml:space="preserve"> ban </w:t>
      </w:r>
      <w:proofErr w:type="spellStart"/>
      <w:r w:rsidRPr="001C072C">
        <w:rPr>
          <w:color w:val="000000" w:themeColor="text1"/>
          <w:szCs w:val="28"/>
        </w:rPr>
        <w:t>Mặt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trận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Tổ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quốc</w:t>
      </w:r>
      <w:proofErr w:type="spellEnd"/>
      <w:r w:rsidRPr="001C072C">
        <w:rPr>
          <w:color w:val="000000" w:themeColor="text1"/>
          <w:szCs w:val="28"/>
        </w:rPr>
        <w:t xml:space="preserve"> Việt Nam </w:t>
      </w:r>
      <w:proofErr w:type="spellStart"/>
      <w:r w:rsidRPr="001C072C">
        <w:rPr>
          <w:color w:val="000000" w:themeColor="text1"/>
          <w:szCs w:val="28"/>
        </w:rPr>
        <w:t>tỉnh</w:t>
      </w:r>
      <w:proofErr w:type="spellEnd"/>
      <w:r w:rsidRPr="001C072C">
        <w:rPr>
          <w:color w:val="000000" w:themeColor="text1"/>
          <w:szCs w:val="28"/>
        </w:rPr>
        <w:t xml:space="preserve">; </w:t>
      </w:r>
      <w:proofErr w:type="spellStart"/>
      <w:r w:rsidRPr="001C072C">
        <w:rPr>
          <w:color w:val="000000" w:themeColor="text1"/>
          <w:szCs w:val="28"/>
        </w:rPr>
        <w:t>Giám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đốc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Sở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vụ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là</w:t>
      </w:r>
      <w:r w:rsidR="00850BF2" w:rsidRPr="001C072C">
        <w:rPr>
          <w:color w:val="000000" w:themeColor="text1"/>
          <w:szCs w:val="28"/>
        </w:rPr>
        <w:t>m</w:t>
      </w:r>
      <w:proofErr w:type="spellEnd"/>
      <w:r w:rsidR="00850BF2" w:rsidRPr="001C072C">
        <w:rPr>
          <w:color w:val="000000" w:themeColor="text1"/>
          <w:szCs w:val="28"/>
        </w:rPr>
        <w:t xml:space="preserve"> Thường </w:t>
      </w:r>
      <w:proofErr w:type="spellStart"/>
      <w:r w:rsidR="00850BF2" w:rsidRPr="001C072C">
        <w:rPr>
          <w:color w:val="000000" w:themeColor="text1"/>
          <w:szCs w:val="28"/>
        </w:rPr>
        <w:t>trực</w:t>
      </w:r>
      <w:proofErr w:type="spellEnd"/>
      <w:r w:rsidR="00F42678" w:rsidRPr="001C072C">
        <w:rPr>
          <w:color w:val="000000" w:themeColor="text1"/>
          <w:szCs w:val="28"/>
        </w:rPr>
        <w:t>;</w:t>
      </w:r>
    </w:p>
    <w:p w14:paraId="762A507A" w14:textId="0DFD7FB3" w:rsidR="008B7CD7" w:rsidRPr="001C072C" w:rsidRDefault="008B7CD7" w:rsidP="007D5D16">
      <w:pPr>
        <w:shd w:val="clear" w:color="auto" w:fill="FFFFFF"/>
        <w:spacing w:before="120" w:after="120" w:line="312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c) Các </w:t>
      </w:r>
      <w:proofErr w:type="spellStart"/>
      <w:r w:rsidR="003813C0" w:rsidRPr="001C072C">
        <w:rPr>
          <w:color w:val="000000" w:themeColor="text1"/>
          <w:szCs w:val="28"/>
        </w:rPr>
        <w:t>t</w:t>
      </w:r>
      <w:r w:rsidRPr="001C072C">
        <w:rPr>
          <w:color w:val="000000" w:themeColor="text1"/>
          <w:szCs w:val="28"/>
        </w:rPr>
        <w:t>hành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viên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gồm</w:t>
      </w:r>
      <w:proofErr w:type="spellEnd"/>
      <w:r w:rsidRPr="001C072C">
        <w:rPr>
          <w:color w:val="000000" w:themeColor="text1"/>
          <w:szCs w:val="28"/>
        </w:rPr>
        <w:t xml:space="preserve">: </w:t>
      </w:r>
      <w:proofErr w:type="spellStart"/>
      <w:r w:rsidRPr="001C072C">
        <w:rPr>
          <w:color w:val="000000" w:themeColor="text1"/>
          <w:szCs w:val="28"/>
        </w:rPr>
        <w:t>Lãnh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đạo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các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="00604211" w:rsidRPr="001C072C">
        <w:rPr>
          <w:color w:val="000000" w:themeColor="text1"/>
          <w:szCs w:val="28"/>
        </w:rPr>
        <w:t>s</w:t>
      </w:r>
      <w:r w:rsidRPr="001C072C">
        <w:rPr>
          <w:color w:val="000000" w:themeColor="text1"/>
          <w:szCs w:val="28"/>
        </w:rPr>
        <w:t>ở</w:t>
      </w:r>
      <w:proofErr w:type="spellEnd"/>
      <w:r w:rsidRPr="001C072C">
        <w:rPr>
          <w:color w:val="000000" w:themeColor="text1"/>
          <w:szCs w:val="28"/>
        </w:rPr>
        <w:t xml:space="preserve">, ban, </w:t>
      </w:r>
      <w:proofErr w:type="spellStart"/>
      <w:r w:rsidRPr="001C072C">
        <w:rPr>
          <w:color w:val="000000" w:themeColor="text1"/>
          <w:szCs w:val="28"/>
        </w:rPr>
        <w:t>ngành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địa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phương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các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chuyên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gia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nhà</w:t>
      </w:r>
      <w:proofErr w:type="spellEnd"/>
      <w:r w:rsidRPr="001C072C">
        <w:rPr>
          <w:color w:val="000000" w:themeColor="text1"/>
          <w:szCs w:val="28"/>
        </w:rPr>
        <w:t xml:space="preserve"> khoa </w:t>
      </w:r>
      <w:proofErr w:type="spellStart"/>
      <w:r w:rsidRPr="001C072C">
        <w:rPr>
          <w:color w:val="000000" w:themeColor="text1"/>
          <w:szCs w:val="28"/>
        </w:rPr>
        <w:t>học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thuộc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lĩnh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vực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xét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tặng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hiệu</w:t>
      </w:r>
      <w:proofErr w:type="spellEnd"/>
      <w:r w:rsidRPr="001C072C">
        <w:rPr>
          <w:color w:val="000000" w:themeColor="text1"/>
          <w:szCs w:val="28"/>
        </w:rPr>
        <w:t xml:space="preserve">; </w:t>
      </w:r>
      <w:proofErr w:type="spellStart"/>
      <w:r w:rsidRPr="001C072C">
        <w:rPr>
          <w:color w:val="000000" w:themeColor="text1"/>
          <w:szCs w:val="28"/>
        </w:rPr>
        <w:t>Trưởng</w:t>
      </w:r>
      <w:proofErr w:type="spellEnd"/>
      <w:r w:rsidRPr="001C072C">
        <w:rPr>
          <w:color w:val="000000" w:themeColor="text1"/>
          <w:szCs w:val="28"/>
        </w:rPr>
        <w:t xml:space="preserve"> ban </w:t>
      </w:r>
      <w:proofErr w:type="spellStart"/>
      <w:r w:rsidRPr="001C072C">
        <w:rPr>
          <w:color w:val="000000" w:themeColor="text1"/>
          <w:szCs w:val="28"/>
        </w:rPr>
        <w:t>Ba</w:t>
      </w:r>
      <w:r w:rsidR="007E6534" w:rsidRPr="001C072C">
        <w:rPr>
          <w:color w:val="000000" w:themeColor="text1"/>
          <w:szCs w:val="28"/>
        </w:rPr>
        <w:t>n</w:t>
      </w:r>
      <w:proofErr w:type="spellEnd"/>
      <w:r w:rsidR="007E6534" w:rsidRPr="001C072C">
        <w:rPr>
          <w:color w:val="000000" w:themeColor="text1"/>
          <w:szCs w:val="28"/>
          <w:lang w:val="vi-VN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</w:t>
      </w:r>
      <w:r w:rsidR="00604211" w:rsidRPr="001C072C">
        <w:rPr>
          <w:color w:val="000000" w:themeColor="text1"/>
          <w:szCs w:val="28"/>
        </w:rPr>
        <w:t>hi</w:t>
      </w:r>
      <w:proofErr w:type="spellEnd"/>
      <w:r w:rsidR="00604211" w:rsidRPr="001C072C">
        <w:rPr>
          <w:color w:val="000000" w:themeColor="text1"/>
          <w:szCs w:val="28"/>
        </w:rPr>
        <w:t xml:space="preserve"> </w:t>
      </w:r>
      <w:proofErr w:type="spellStart"/>
      <w:r w:rsidR="00604211" w:rsidRPr="001C072C">
        <w:rPr>
          <w:color w:val="000000" w:themeColor="text1"/>
          <w:szCs w:val="28"/>
        </w:rPr>
        <w:t>đua</w:t>
      </w:r>
      <w:proofErr w:type="spellEnd"/>
      <w:r w:rsidR="00604211" w:rsidRPr="001C072C">
        <w:rPr>
          <w:color w:val="000000" w:themeColor="text1"/>
          <w:szCs w:val="28"/>
        </w:rPr>
        <w:t xml:space="preserve"> - Khen </w:t>
      </w:r>
      <w:proofErr w:type="spellStart"/>
      <w:r w:rsidR="00604211" w:rsidRPr="001C072C">
        <w:rPr>
          <w:color w:val="000000" w:themeColor="text1"/>
          <w:szCs w:val="28"/>
        </w:rPr>
        <w:t>thưởng</w:t>
      </w:r>
      <w:proofErr w:type="spellEnd"/>
      <w:r w:rsidR="00604211" w:rsidRPr="001C072C">
        <w:rPr>
          <w:color w:val="000000" w:themeColor="text1"/>
          <w:szCs w:val="28"/>
        </w:rPr>
        <w:t xml:space="preserve">, </w:t>
      </w:r>
      <w:proofErr w:type="spellStart"/>
      <w:r w:rsidR="00604211" w:rsidRPr="001C072C">
        <w:rPr>
          <w:color w:val="000000" w:themeColor="text1"/>
          <w:szCs w:val="28"/>
        </w:rPr>
        <w:t>Sở</w:t>
      </w:r>
      <w:proofErr w:type="spellEnd"/>
      <w:r w:rsidR="00604211" w:rsidRPr="001C072C">
        <w:rPr>
          <w:color w:val="000000" w:themeColor="text1"/>
          <w:szCs w:val="28"/>
        </w:rPr>
        <w:t xml:space="preserve"> </w:t>
      </w:r>
      <w:proofErr w:type="spellStart"/>
      <w:r w:rsidR="00604211" w:rsidRPr="001C072C">
        <w:rPr>
          <w:color w:val="000000" w:themeColor="text1"/>
          <w:szCs w:val="28"/>
        </w:rPr>
        <w:t>Nội</w:t>
      </w:r>
      <w:proofErr w:type="spellEnd"/>
      <w:r w:rsidR="00604211" w:rsidRPr="001C072C">
        <w:rPr>
          <w:color w:val="000000" w:themeColor="text1"/>
          <w:szCs w:val="28"/>
        </w:rPr>
        <w:t xml:space="preserve"> </w:t>
      </w:r>
      <w:proofErr w:type="spellStart"/>
      <w:r w:rsidR="00604211" w:rsidRPr="001C072C">
        <w:rPr>
          <w:color w:val="000000" w:themeColor="text1"/>
          <w:szCs w:val="28"/>
        </w:rPr>
        <w:t>vụ</w:t>
      </w:r>
      <w:proofErr w:type="spellEnd"/>
      <w:r w:rsidR="00604211" w:rsidRPr="001C072C">
        <w:rPr>
          <w:color w:val="000000" w:themeColor="text1"/>
          <w:szCs w:val="28"/>
        </w:rPr>
        <w:t>;</w:t>
      </w:r>
    </w:p>
    <w:p w14:paraId="505E50BB" w14:textId="76803C2C" w:rsidR="008B7CD7" w:rsidRPr="001C072C" w:rsidRDefault="008B7CD7" w:rsidP="007D5D16">
      <w:pPr>
        <w:shd w:val="clear" w:color="auto" w:fill="FFFFFF"/>
        <w:spacing w:before="120" w:after="120" w:line="312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d) </w:t>
      </w:r>
      <w:proofErr w:type="spellStart"/>
      <w:r w:rsidR="007E6534" w:rsidRPr="001C072C">
        <w:rPr>
          <w:color w:val="000000" w:themeColor="text1"/>
          <w:szCs w:val="28"/>
        </w:rPr>
        <w:t>Tổ</w:t>
      </w:r>
      <w:proofErr w:type="spellEnd"/>
      <w:r w:rsidR="007E6534" w:rsidRPr="001C072C">
        <w:rPr>
          <w:color w:val="000000" w:themeColor="text1"/>
          <w:szCs w:val="28"/>
          <w:lang w:val="vi-VN"/>
        </w:rPr>
        <w:t xml:space="preserve"> </w:t>
      </w:r>
      <w:r w:rsidRPr="001C072C">
        <w:rPr>
          <w:color w:val="000000" w:themeColor="text1"/>
          <w:szCs w:val="28"/>
        </w:rPr>
        <w:t xml:space="preserve">Thư </w:t>
      </w:r>
      <w:proofErr w:type="spellStart"/>
      <w:r w:rsidRPr="001C072C">
        <w:rPr>
          <w:color w:val="000000" w:themeColor="text1"/>
          <w:szCs w:val="28"/>
        </w:rPr>
        <w:t>ký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: </w:t>
      </w:r>
      <w:r w:rsidRPr="001C072C">
        <w:rPr>
          <w:rStyle w:val="Vnbnnidung2"/>
          <w:color w:val="000000" w:themeColor="text1"/>
          <w:lang w:val="vi-VN" w:eastAsia="vi-VN"/>
        </w:rPr>
        <w:t>Cơ quan Thường trực Hội đồng Thi đua - Khen thưởng tỉnh (Ban Thi đua - Khen thưởng, Sở Nội vụ)</w:t>
      </w:r>
      <w:r w:rsidRPr="001C072C">
        <w:rPr>
          <w:rStyle w:val="Vnbnnidung2"/>
          <w:color w:val="000000" w:themeColor="text1"/>
          <w:lang w:eastAsia="vi-VN"/>
        </w:rPr>
        <w:t>.</w:t>
      </w:r>
    </w:p>
    <w:p w14:paraId="4D4BEBE0" w14:textId="77777777" w:rsidR="008B7CD7" w:rsidRPr="001C072C" w:rsidRDefault="008B7CD7" w:rsidP="007D5D16">
      <w:pPr>
        <w:shd w:val="clear" w:color="auto" w:fill="FFFFFF"/>
        <w:spacing w:before="120" w:after="120" w:line="312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3.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điều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hành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các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phiên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họp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của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.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làm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việc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theo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chế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độ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tập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thể</w:t>
      </w:r>
      <w:proofErr w:type="spellEnd"/>
      <w:r w:rsidRPr="001C072C">
        <w:rPr>
          <w:color w:val="000000" w:themeColor="text1"/>
          <w:szCs w:val="28"/>
        </w:rPr>
        <w:t xml:space="preserve">. Các </w:t>
      </w:r>
      <w:proofErr w:type="spellStart"/>
      <w:r w:rsidRPr="001C072C">
        <w:rPr>
          <w:color w:val="000000" w:themeColor="text1"/>
          <w:szCs w:val="28"/>
        </w:rPr>
        <w:t>phiên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họp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của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phải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có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ít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nhất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hai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phần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ba</w:t>
      </w:r>
      <w:proofErr w:type="spellEnd"/>
      <w:r w:rsidRPr="001C072C">
        <w:rPr>
          <w:color w:val="000000" w:themeColor="text1"/>
          <w:szCs w:val="28"/>
        </w:rPr>
        <w:t xml:space="preserve"> (2/3) </w:t>
      </w:r>
      <w:proofErr w:type="spellStart"/>
      <w:r w:rsidRPr="001C072C">
        <w:rPr>
          <w:color w:val="000000" w:themeColor="text1"/>
          <w:szCs w:val="28"/>
        </w:rPr>
        <w:t>số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thành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viên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tham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dự</w:t>
      </w:r>
      <w:proofErr w:type="spellEnd"/>
      <w:r w:rsidRPr="001C072C">
        <w:rPr>
          <w:color w:val="000000" w:themeColor="text1"/>
          <w:szCs w:val="28"/>
        </w:rPr>
        <w:t xml:space="preserve">. </w:t>
      </w:r>
      <w:proofErr w:type="spellStart"/>
      <w:r w:rsidRPr="001C072C">
        <w:rPr>
          <w:color w:val="000000" w:themeColor="text1"/>
          <w:szCs w:val="28"/>
        </w:rPr>
        <w:t>Quyết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định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của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chỉ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có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giá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trị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khi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có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ít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nhất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phần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tư</w:t>
      </w:r>
      <w:proofErr w:type="spellEnd"/>
      <w:r w:rsidRPr="001C072C">
        <w:rPr>
          <w:color w:val="000000" w:themeColor="text1"/>
          <w:szCs w:val="28"/>
        </w:rPr>
        <w:t xml:space="preserve"> (3/4) </w:t>
      </w:r>
      <w:proofErr w:type="spellStart"/>
      <w:r w:rsidRPr="001C072C">
        <w:rPr>
          <w:color w:val="000000" w:themeColor="text1"/>
          <w:szCs w:val="28"/>
        </w:rPr>
        <w:t>số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thành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viên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có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mặt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ý.</w:t>
      </w:r>
    </w:p>
    <w:p w14:paraId="74A4D753" w14:textId="77777777" w:rsidR="008B7CD7" w:rsidRPr="001C072C" w:rsidRDefault="008B7CD7" w:rsidP="006B1515">
      <w:pPr>
        <w:shd w:val="clear" w:color="auto" w:fill="FFFFFF"/>
        <w:spacing w:before="120" w:after="120" w:line="324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lastRenderedPageBreak/>
        <w:t xml:space="preserve">4.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có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thể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ủy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quyền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cho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Phó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điều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hành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phiên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họp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của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; </w:t>
      </w:r>
      <w:proofErr w:type="spellStart"/>
      <w:r w:rsidRPr="001C072C">
        <w:rPr>
          <w:color w:val="000000" w:themeColor="text1"/>
          <w:szCs w:val="28"/>
        </w:rPr>
        <w:t>Phó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có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trách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nhiệm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thay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mặt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báo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cáo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về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kết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quả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làm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việc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và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đề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xuất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của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về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việc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xét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tặng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hiệu</w:t>
      </w:r>
      <w:proofErr w:type="spellEnd"/>
      <w:r w:rsidRPr="001C072C">
        <w:rPr>
          <w:color w:val="000000" w:themeColor="text1"/>
          <w:szCs w:val="28"/>
          <w:lang w:val="vi-VN"/>
        </w:rPr>
        <w:t xml:space="preserve"> Công dân </w:t>
      </w:r>
      <w:r w:rsidRPr="001C072C">
        <w:rPr>
          <w:color w:val="000000" w:themeColor="text1"/>
          <w:szCs w:val="28"/>
        </w:rPr>
        <w:t xml:space="preserve">Hậu Giang </w:t>
      </w:r>
      <w:proofErr w:type="spellStart"/>
      <w:r w:rsidRPr="001C072C">
        <w:rPr>
          <w:color w:val="000000" w:themeColor="text1"/>
          <w:szCs w:val="28"/>
        </w:rPr>
        <w:t>tiêu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biểu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và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Công dân </w:t>
      </w:r>
      <w:r w:rsidRPr="001C072C">
        <w:rPr>
          <w:color w:val="000000" w:themeColor="text1"/>
          <w:szCs w:val="28"/>
        </w:rPr>
        <w:t xml:space="preserve">Hậu Giang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dự</w:t>
      </w:r>
      <w:proofErr w:type="spellEnd"/>
      <w:r w:rsidRPr="001C072C">
        <w:rPr>
          <w:color w:val="000000" w:themeColor="text1"/>
          <w:szCs w:val="28"/>
        </w:rPr>
        <w:t>.</w:t>
      </w:r>
    </w:p>
    <w:p w14:paraId="72E57B04" w14:textId="77777777" w:rsidR="008B7CD7" w:rsidRPr="001C072C" w:rsidRDefault="008B7CD7" w:rsidP="006B1515">
      <w:pPr>
        <w:shd w:val="clear" w:color="auto" w:fill="FFFFFF"/>
        <w:spacing w:before="120" w:after="120" w:line="324" w:lineRule="auto"/>
        <w:ind w:firstLine="720"/>
        <w:jc w:val="both"/>
        <w:rPr>
          <w:color w:val="000000" w:themeColor="text1"/>
          <w:szCs w:val="28"/>
        </w:rPr>
      </w:pPr>
      <w:bookmarkStart w:id="0" w:name="dieu_12"/>
      <w:r w:rsidRPr="001C072C">
        <w:rPr>
          <w:b/>
          <w:bCs/>
          <w:color w:val="000000" w:themeColor="text1"/>
          <w:szCs w:val="28"/>
          <w:lang w:val="vi-VN"/>
        </w:rPr>
        <w:t xml:space="preserve">Điều </w:t>
      </w:r>
      <w:r w:rsidRPr="001C072C">
        <w:rPr>
          <w:b/>
          <w:bCs/>
          <w:color w:val="000000" w:themeColor="text1"/>
          <w:szCs w:val="28"/>
        </w:rPr>
        <w:t>7</w:t>
      </w:r>
      <w:r w:rsidRPr="001C072C">
        <w:rPr>
          <w:b/>
          <w:bCs/>
          <w:color w:val="000000" w:themeColor="text1"/>
          <w:szCs w:val="28"/>
          <w:lang w:val="vi-VN"/>
        </w:rPr>
        <w:t>. Quy trình xét tặng</w:t>
      </w:r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danh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hiệu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</w:p>
    <w:p w14:paraId="68AD4FFF" w14:textId="77777777" w:rsidR="008B7CD7" w:rsidRPr="001C072C" w:rsidRDefault="008B7CD7" w:rsidP="006B1515">
      <w:pPr>
        <w:shd w:val="clear" w:color="auto" w:fill="FFFFFF"/>
        <w:spacing w:before="120" w:after="120" w:line="324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  <w:lang w:val="vi-VN"/>
        </w:rPr>
        <w:t xml:space="preserve">1. </w:t>
      </w:r>
      <w:proofErr w:type="spellStart"/>
      <w:r w:rsidRPr="001C072C">
        <w:rPr>
          <w:color w:val="000000" w:themeColor="text1"/>
          <w:szCs w:val="28"/>
        </w:rPr>
        <w:t>Căn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cứ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Điều</w:t>
      </w:r>
      <w:proofErr w:type="spellEnd"/>
      <w:r w:rsidRPr="001C072C">
        <w:rPr>
          <w:color w:val="000000" w:themeColor="text1"/>
          <w:szCs w:val="28"/>
        </w:rPr>
        <w:t xml:space="preserve"> 5 </w:t>
      </w:r>
      <w:proofErr w:type="spellStart"/>
      <w:r w:rsidRPr="001C072C">
        <w:rPr>
          <w:color w:val="000000" w:themeColor="text1"/>
          <w:szCs w:val="28"/>
        </w:rPr>
        <w:t>của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="007507C9" w:rsidRPr="001C072C">
        <w:rPr>
          <w:color w:val="000000" w:themeColor="text1"/>
          <w:szCs w:val="28"/>
        </w:rPr>
        <w:t xml:space="preserve">Quy </w:t>
      </w:r>
      <w:proofErr w:type="spellStart"/>
      <w:r w:rsidR="007507C9" w:rsidRPr="001C072C">
        <w:rPr>
          <w:color w:val="000000" w:themeColor="text1"/>
          <w:szCs w:val="28"/>
        </w:rPr>
        <w:t>định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này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Thủ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trưởng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quan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đơn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vị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địa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phương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xem</w:t>
      </w:r>
      <w:proofErr w:type="spellEnd"/>
      <w:r w:rsidRPr="001C072C">
        <w:rPr>
          <w:color w:val="000000" w:themeColor="text1"/>
          <w:szCs w:val="28"/>
          <w:lang w:val="vi-VN"/>
        </w:rPr>
        <w:t xml:space="preserve"> xét, lựa chọn </w:t>
      </w:r>
      <w:proofErr w:type="spellStart"/>
      <w:r w:rsidRPr="001C072C">
        <w:rPr>
          <w:color w:val="000000" w:themeColor="text1"/>
          <w:szCs w:val="28"/>
        </w:rPr>
        <w:t>các</w:t>
      </w:r>
      <w:proofErr w:type="spellEnd"/>
      <w:r w:rsidRPr="001C072C">
        <w:rPr>
          <w:color w:val="000000" w:themeColor="text1"/>
          <w:szCs w:val="28"/>
          <w:lang w:val="vi-VN"/>
        </w:rPr>
        <w:t xml:space="preserve"> cá nhân xuất sắc tiêu biểu nhất</w:t>
      </w:r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trong lĩnh vực phụ trách, </w:t>
      </w:r>
      <w:proofErr w:type="spellStart"/>
      <w:r w:rsidRPr="001C072C">
        <w:rPr>
          <w:color w:val="000000" w:themeColor="text1"/>
          <w:szCs w:val="28"/>
        </w:rPr>
        <w:t>đề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nghị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Ủy</w:t>
      </w:r>
      <w:proofErr w:type="spellEnd"/>
      <w:r w:rsidRPr="001C072C">
        <w:rPr>
          <w:color w:val="000000" w:themeColor="text1"/>
          <w:szCs w:val="28"/>
        </w:rPr>
        <w:t xml:space="preserve"> ban </w:t>
      </w:r>
      <w:proofErr w:type="spellStart"/>
      <w:r w:rsidRPr="001C072C">
        <w:rPr>
          <w:color w:val="000000" w:themeColor="text1"/>
          <w:szCs w:val="28"/>
        </w:rPr>
        <w:t>nhân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dân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tỉnh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xét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tặng</w:t>
      </w:r>
      <w:proofErr w:type="spellEnd"/>
      <w:r w:rsidRPr="001C072C">
        <w:rPr>
          <w:color w:val="000000" w:themeColor="text1"/>
          <w:szCs w:val="28"/>
        </w:rPr>
        <w:t xml:space="preserve"> (qua </w:t>
      </w:r>
      <w:r w:rsidR="007242D5" w:rsidRPr="001C072C">
        <w:rPr>
          <w:rStyle w:val="Vnbnnidung2"/>
          <w:color w:val="000000" w:themeColor="text1"/>
          <w:lang w:val="vi-VN" w:eastAsia="vi-VN"/>
        </w:rPr>
        <w:t>Ban Thi đua - Khen thưởng, Sở Nội vụ</w:t>
      </w:r>
      <w:r w:rsidRPr="001C072C">
        <w:rPr>
          <w:rStyle w:val="Vnbnnidung2"/>
          <w:color w:val="000000" w:themeColor="text1"/>
          <w:lang w:eastAsia="vi-VN"/>
        </w:rPr>
        <w:t>)</w:t>
      </w:r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thời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gian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trong</w:t>
      </w:r>
      <w:proofErr w:type="spellEnd"/>
      <w:r w:rsidRPr="001C072C">
        <w:rPr>
          <w:color w:val="000000" w:themeColor="text1"/>
          <w:szCs w:val="28"/>
        </w:rPr>
        <w:t xml:space="preserve"> tháng 10 </w:t>
      </w:r>
      <w:proofErr w:type="spellStart"/>
      <w:r w:rsidRPr="001C072C">
        <w:rPr>
          <w:color w:val="000000" w:themeColor="text1"/>
          <w:szCs w:val="28"/>
        </w:rPr>
        <w:t>hàng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năm</w:t>
      </w:r>
      <w:proofErr w:type="spellEnd"/>
      <w:r w:rsidRPr="001C072C">
        <w:rPr>
          <w:color w:val="000000" w:themeColor="text1"/>
          <w:szCs w:val="28"/>
          <w:lang w:val="vi-VN"/>
        </w:rPr>
        <w:t>.</w:t>
      </w:r>
      <w:r w:rsidRPr="001C072C">
        <w:rPr>
          <w:color w:val="000000" w:themeColor="text1"/>
          <w:szCs w:val="28"/>
        </w:rPr>
        <w:t xml:space="preserve">  </w:t>
      </w:r>
    </w:p>
    <w:p w14:paraId="5BE2DA1A" w14:textId="77777777" w:rsidR="008B7CD7" w:rsidRPr="001C072C" w:rsidRDefault="008B7CD7" w:rsidP="006B1515">
      <w:pPr>
        <w:spacing w:before="120" w:after="120" w:line="324" w:lineRule="auto"/>
        <w:ind w:firstLine="720"/>
        <w:jc w:val="both"/>
        <w:rPr>
          <w:color w:val="000000" w:themeColor="text1"/>
          <w:spacing w:val="4"/>
          <w:szCs w:val="28"/>
        </w:rPr>
      </w:pPr>
      <w:r w:rsidRPr="001C072C">
        <w:rPr>
          <w:color w:val="000000" w:themeColor="text1"/>
          <w:spacing w:val="4"/>
          <w:szCs w:val="28"/>
        </w:rPr>
        <w:t>a)</w:t>
      </w:r>
      <w:r w:rsidRPr="001C072C">
        <w:rPr>
          <w:color w:val="000000" w:themeColor="text1"/>
          <w:spacing w:val="4"/>
          <w:szCs w:val="28"/>
          <w:lang w:val="vi-VN"/>
        </w:rPr>
        <w:t xml:space="preserve"> </w:t>
      </w:r>
      <w:r w:rsidRPr="001C072C">
        <w:rPr>
          <w:color w:val="000000" w:themeColor="text1"/>
          <w:spacing w:val="2"/>
          <w:szCs w:val="28"/>
          <w:lang w:val="vi-VN"/>
        </w:rPr>
        <w:t xml:space="preserve">Cá nhân </w:t>
      </w:r>
      <w:proofErr w:type="spellStart"/>
      <w:r w:rsidRPr="001C072C">
        <w:rPr>
          <w:color w:val="000000" w:themeColor="text1"/>
          <w:spacing w:val="2"/>
          <w:szCs w:val="28"/>
        </w:rPr>
        <w:t>đủ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tiêu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chuẩn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xét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tặng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danh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hiệu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Công </w:t>
      </w:r>
      <w:proofErr w:type="spellStart"/>
      <w:r w:rsidRPr="001C072C">
        <w:rPr>
          <w:color w:val="000000" w:themeColor="text1"/>
          <w:spacing w:val="2"/>
          <w:szCs w:val="28"/>
        </w:rPr>
        <w:t>dân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Hậu Giang </w:t>
      </w:r>
      <w:proofErr w:type="spellStart"/>
      <w:r w:rsidRPr="001C072C">
        <w:rPr>
          <w:color w:val="000000" w:themeColor="text1"/>
          <w:spacing w:val="2"/>
          <w:szCs w:val="28"/>
        </w:rPr>
        <w:t>tiêu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biểu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r w:rsidRPr="001C072C">
        <w:rPr>
          <w:color w:val="000000" w:themeColor="text1"/>
          <w:spacing w:val="2"/>
          <w:szCs w:val="28"/>
          <w:lang w:val="vi-VN"/>
        </w:rPr>
        <w:t>thuộc cơ quan, đơn vị, địa phương nào trực tiếp quản lý</w:t>
      </w:r>
      <w:r w:rsidRPr="001C072C">
        <w:rPr>
          <w:color w:val="000000" w:themeColor="text1"/>
          <w:spacing w:val="2"/>
          <w:szCs w:val="28"/>
        </w:rPr>
        <w:t>,</w:t>
      </w:r>
      <w:r w:rsidRPr="001C072C">
        <w:rPr>
          <w:color w:val="000000" w:themeColor="text1"/>
          <w:spacing w:val="2"/>
          <w:szCs w:val="28"/>
          <w:lang w:val="vi-VN"/>
        </w:rPr>
        <w:t xml:space="preserve"> thì cơ quan, đơn vị, địa phương đó </w:t>
      </w:r>
      <w:proofErr w:type="spellStart"/>
      <w:r w:rsidRPr="001C072C">
        <w:rPr>
          <w:color w:val="000000" w:themeColor="text1"/>
          <w:spacing w:val="2"/>
          <w:szCs w:val="28"/>
        </w:rPr>
        <w:t>xem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xét</w:t>
      </w:r>
      <w:proofErr w:type="spellEnd"/>
      <w:r w:rsidRPr="001C072C">
        <w:rPr>
          <w:color w:val="000000" w:themeColor="text1"/>
          <w:spacing w:val="2"/>
          <w:szCs w:val="28"/>
        </w:rPr>
        <w:t xml:space="preserve">, </w:t>
      </w:r>
      <w:r w:rsidRPr="001C072C">
        <w:rPr>
          <w:color w:val="000000" w:themeColor="text1"/>
          <w:spacing w:val="2"/>
          <w:szCs w:val="28"/>
          <w:lang w:val="vi-VN"/>
        </w:rPr>
        <w:t>giới thiệu</w:t>
      </w:r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về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r w:rsidR="007242D5" w:rsidRPr="001C072C">
        <w:rPr>
          <w:rStyle w:val="Vnbnnidung2"/>
          <w:color w:val="000000" w:themeColor="text1"/>
          <w:spacing w:val="2"/>
          <w:lang w:val="vi-VN" w:eastAsia="vi-VN"/>
        </w:rPr>
        <w:t>Ban Thi đua - Khen thưởng, Sở Nội vụ</w:t>
      </w:r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tổng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hợp</w:t>
      </w:r>
      <w:proofErr w:type="spellEnd"/>
      <w:r w:rsidRPr="001C072C">
        <w:rPr>
          <w:color w:val="000000" w:themeColor="text1"/>
          <w:spacing w:val="2"/>
          <w:szCs w:val="28"/>
        </w:rPr>
        <w:t>.</w:t>
      </w:r>
    </w:p>
    <w:p w14:paraId="28D609F0" w14:textId="77777777" w:rsidR="008B7CD7" w:rsidRPr="001C072C" w:rsidRDefault="008B7CD7" w:rsidP="006B1515">
      <w:pPr>
        <w:spacing w:before="120" w:after="120" w:line="324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>b) C</w:t>
      </w:r>
      <w:r w:rsidRPr="001C072C">
        <w:rPr>
          <w:color w:val="000000" w:themeColor="text1"/>
          <w:szCs w:val="28"/>
          <w:lang w:val="vi-VN"/>
        </w:rPr>
        <w:t xml:space="preserve">ơ quan, đơn vị, địa phương </w:t>
      </w:r>
      <w:proofErr w:type="spellStart"/>
      <w:r w:rsidRPr="001C072C">
        <w:rPr>
          <w:color w:val="000000" w:themeColor="text1"/>
          <w:szCs w:val="28"/>
        </w:rPr>
        <w:t>là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đầu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mối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liên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hệ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tiếp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nhận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đóng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góp</w:t>
      </w:r>
      <w:proofErr w:type="spellEnd"/>
      <w:r w:rsidRPr="001C072C">
        <w:rPr>
          <w:color w:val="000000" w:themeColor="text1"/>
          <w:szCs w:val="28"/>
        </w:rPr>
        <w:t xml:space="preserve">, </w:t>
      </w:r>
      <w:r w:rsidRPr="001C072C">
        <w:rPr>
          <w:color w:val="000000" w:themeColor="text1"/>
          <w:szCs w:val="28"/>
          <w:lang w:val="vi-VN"/>
        </w:rPr>
        <w:t xml:space="preserve">thì cơ quan, đơn vị, địa phương đó </w:t>
      </w:r>
      <w:proofErr w:type="spellStart"/>
      <w:r w:rsidRPr="001C072C">
        <w:rPr>
          <w:color w:val="000000" w:themeColor="text1"/>
          <w:szCs w:val="28"/>
        </w:rPr>
        <w:t>xem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xét</w:t>
      </w:r>
      <w:proofErr w:type="spellEnd"/>
      <w:r w:rsidRPr="001C072C">
        <w:rPr>
          <w:color w:val="000000" w:themeColor="text1"/>
          <w:szCs w:val="28"/>
        </w:rPr>
        <w:t xml:space="preserve">, </w:t>
      </w:r>
      <w:r w:rsidRPr="001C072C">
        <w:rPr>
          <w:color w:val="000000" w:themeColor="text1"/>
          <w:szCs w:val="28"/>
          <w:lang w:val="vi-VN"/>
        </w:rPr>
        <w:t xml:space="preserve">giới thiệu </w:t>
      </w:r>
      <w:r w:rsidRPr="001C072C">
        <w:rPr>
          <w:color w:val="000000" w:themeColor="text1"/>
          <w:szCs w:val="24"/>
        </w:rPr>
        <w:t>c</w:t>
      </w:r>
      <w:r w:rsidRPr="001C072C">
        <w:rPr>
          <w:color w:val="000000" w:themeColor="text1"/>
          <w:szCs w:val="28"/>
          <w:lang w:val="vi-VN"/>
        </w:rPr>
        <w:t>á nhân</w:t>
      </w:r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đủ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tiêu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chuẩn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xét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tặng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danh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hiệu</w:t>
      </w:r>
      <w:proofErr w:type="spellEnd"/>
      <w:r w:rsidRPr="001C072C">
        <w:rPr>
          <w:color w:val="000000" w:themeColor="text1"/>
          <w:szCs w:val="24"/>
        </w:rPr>
        <w:t xml:space="preserve"> Công </w:t>
      </w:r>
      <w:proofErr w:type="spellStart"/>
      <w:r w:rsidRPr="001C072C">
        <w:rPr>
          <w:color w:val="000000" w:themeColor="text1"/>
          <w:szCs w:val="24"/>
        </w:rPr>
        <w:t>dân</w:t>
      </w:r>
      <w:proofErr w:type="spellEnd"/>
      <w:r w:rsidRPr="001C072C">
        <w:rPr>
          <w:color w:val="000000" w:themeColor="text1"/>
          <w:szCs w:val="24"/>
        </w:rPr>
        <w:t xml:space="preserve"> Hậu Giang </w:t>
      </w:r>
      <w:proofErr w:type="spellStart"/>
      <w:r w:rsidRPr="001C072C">
        <w:rPr>
          <w:color w:val="000000" w:themeColor="text1"/>
          <w:szCs w:val="24"/>
        </w:rPr>
        <w:t>danh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dự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về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="007242D5" w:rsidRPr="001C072C">
        <w:rPr>
          <w:rStyle w:val="Vnbnnidung2"/>
          <w:color w:val="000000" w:themeColor="text1"/>
          <w:lang w:val="vi-VN" w:eastAsia="vi-VN"/>
        </w:rPr>
        <w:t>Ban Thi đua - Khen thưởng, Sở Nội vụ</w:t>
      </w:r>
      <w:r w:rsidRPr="001C072C">
        <w:rPr>
          <w:rStyle w:val="Vnbnnidung2"/>
          <w:color w:val="000000" w:themeColor="text1"/>
          <w:lang w:val="vi-VN" w:eastAsia="vi-VN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tổng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hợp</w:t>
      </w:r>
      <w:proofErr w:type="spellEnd"/>
      <w:r w:rsidRPr="001C072C">
        <w:rPr>
          <w:color w:val="000000" w:themeColor="text1"/>
          <w:szCs w:val="28"/>
        </w:rPr>
        <w:t>.</w:t>
      </w:r>
    </w:p>
    <w:p w14:paraId="364804A5" w14:textId="77777777" w:rsidR="008B7CD7" w:rsidRPr="001C072C" w:rsidRDefault="008B7CD7" w:rsidP="006B1515">
      <w:pPr>
        <w:shd w:val="clear" w:color="auto" w:fill="FFFFFF"/>
        <w:spacing w:before="120" w:after="120" w:line="324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>2</w:t>
      </w:r>
      <w:r w:rsidRPr="001C072C">
        <w:rPr>
          <w:color w:val="000000" w:themeColor="text1"/>
          <w:szCs w:val="28"/>
          <w:lang w:val="vi-VN"/>
        </w:rPr>
        <w:t xml:space="preserve">. </w:t>
      </w:r>
      <w:r w:rsidRPr="001C072C">
        <w:rPr>
          <w:rStyle w:val="Vnbnnidung2"/>
          <w:color w:val="000000" w:themeColor="text1"/>
          <w:lang w:val="vi-VN" w:eastAsia="vi-VN"/>
        </w:rPr>
        <w:t>Cơ quan Thường trực Hội đồng Thi đua - Khen thưởng tỉnh (Ban Thi đua - Khen thưởng, Sở Nội vụ)</w:t>
      </w:r>
      <w:r w:rsidRPr="001C072C">
        <w:rPr>
          <w:rStyle w:val="Vnbnnidung2"/>
          <w:color w:val="000000" w:themeColor="text1"/>
          <w:lang w:eastAsia="vi-VN"/>
        </w:rPr>
        <w:t>.</w:t>
      </w:r>
    </w:p>
    <w:p w14:paraId="03E6FA39" w14:textId="77777777" w:rsidR="008B7CD7" w:rsidRPr="001C072C" w:rsidRDefault="008B7CD7" w:rsidP="006B1515">
      <w:pPr>
        <w:spacing w:before="120" w:after="120" w:line="324" w:lineRule="auto"/>
        <w:ind w:firstLine="720"/>
        <w:jc w:val="both"/>
        <w:rPr>
          <w:bCs/>
          <w:color w:val="000000" w:themeColor="text1"/>
          <w:szCs w:val="28"/>
        </w:rPr>
      </w:pPr>
      <w:r w:rsidRPr="001C072C">
        <w:rPr>
          <w:color w:val="000000" w:themeColor="text1"/>
          <w:szCs w:val="28"/>
          <w:lang w:val="vi-VN"/>
        </w:rPr>
        <w:t xml:space="preserve">a) </w:t>
      </w:r>
      <w:proofErr w:type="spellStart"/>
      <w:r w:rsidRPr="001C072C">
        <w:rPr>
          <w:color w:val="000000" w:themeColor="text1"/>
          <w:szCs w:val="24"/>
        </w:rPr>
        <w:t>Tổng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hợp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danh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sách</w:t>
      </w:r>
      <w:proofErr w:type="spellEnd"/>
      <w:r w:rsidRPr="001C072C">
        <w:rPr>
          <w:color w:val="000000" w:themeColor="text1"/>
          <w:szCs w:val="24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cá nhân xuất sắc tiêu biểu </w:t>
      </w:r>
      <w:proofErr w:type="spellStart"/>
      <w:r w:rsidRPr="001C072C">
        <w:rPr>
          <w:color w:val="000000" w:themeColor="text1"/>
          <w:szCs w:val="24"/>
        </w:rPr>
        <w:t>được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giới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thiệu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từ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các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quan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đơn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vị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địa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phương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và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báo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cáo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quan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có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thẩm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quyền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xem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xét</w:t>
      </w:r>
      <w:proofErr w:type="spellEnd"/>
      <w:r w:rsidRPr="001C072C">
        <w:rPr>
          <w:color w:val="000000" w:themeColor="text1"/>
          <w:szCs w:val="28"/>
        </w:rPr>
        <w:t>.</w:t>
      </w:r>
    </w:p>
    <w:p w14:paraId="4F1A0CBC" w14:textId="77777777" w:rsidR="008B7CD7" w:rsidRPr="001C072C" w:rsidRDefault="008B7CD7" w:rsidP="006B1515">
      <w:pPr>
        <w:spacing w:before="120" w:after="120" w:line="324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b) Ban </w:t>
      </w:r>
      <w:proofErr w:type="spellStart"/>
      <w:r w:rsidRPr="001C072C">
        <w:rPr>
          <w:color w:val="000000" w:themeColor="text1"/>
          <w:szCs w:val="28"/>
        </w:rPr>
        <w:t>hành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văn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bản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đề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nghị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các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quan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đơn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vị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địa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phương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lập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hồ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sơ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đề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nghị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xem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xét, </w:t>
      </w:r>
      <w:proofErr w:type="spellStart"/>
      <w:r w:rsidRPr="001C072C">
        <w:rPr>
          <w:color w:val="000000" w:themeColor="text1"/>
          <w:szCs w:val="28"/>
        </w:rPr>
        <w:t>tặng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hiệu</w:t>
      </w:r>
      <w:proofErr w:type="spellEnd"/>
      <w:r w:rsidRPr="001C072C">
        <w:rPr>
          <w:color w:val="000000" w:themeColor="text1"/>
          <w:szCs w:val="28"/>
        </w:rPr>
        <w:t>.</w:t>
      </w:r>
    </w:p>
    <w:p w14:paraId="356772B2" w14:textId="77777777" w:rsidR="008B7CD7" w:rsidRPr="001C072C" w:rsidRDefault="008B7CD7" w:rsidP="006B1515">
      <w:pPr>
        <w:shd w:val="clear" w:color="auto" w:fill="FFFFFF"/>
        <w:spacing w:before="120" w:after="120" w:line="324" w:lineRule="auto"/>
        <w:ind w:firstLine="720"/>
        <w:jc w:val="both"/>
        <w:rPr>
          <w:color w:val="000000" w:themeColor="text1"/>
          <w:szCs w:val="24"/>
        </w:rPr>
      </w:pPr>
      <w:r w:rsidRPr="001C072C">
        <w:rPr>
          <w:color w:val="000000" w:themeColor="text1"/>
          <w:szCs w:val="24"/>
        </w:rPr>
        <w:t xml:space="preserve">c) </w:t>
      </w:r>
      <w:proofErr w:type="spellStart"/>
      <w:r w:rsidRPr="001C072C">
        <w:rPr>
          <w:color w:val="000000" w:themeColor="text1"/>
          <w:szCs w:val="28"/>
        </w:rPr>
        <w:t>Phối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hợp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đăng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tải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thông</w:t>
      </w:r>
      <w:proofErr w:type="spellEnd"/>
      <w:r w:rsidRPr="001C072C">
        <w:rPr>
          <w:color w:val="000000" w:themeColor="text1"/>
          <w:szCs w:val="28"/>
        </w:rPr>
        <w:t xml:space="preserve"> tin </w:t>
      </w:r>
      <w:proofErr w:type="spellStart"/>
      <w:r w:rsidRPr="001C072C">
        <w:rPr>
          <w:color w:val="000000" w:themeColor="text1"/>
          <w:szCs w:val="28"/>
        </w:rPr>
        <w:t>về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các cá nhân </w:t>
      </w:r>
      <w:proofErr w:type="spellStart"/>
      <w:r w:rsidRPr="001C072C">
        <w:rPr>
          <w:color w:val="000000" w:themeColor="text1"/>
          <w:szCs w:val="28"/>
        </w:rPr>
        <w:t>được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lập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hồ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sơ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đề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nghị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tặng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trên</w:t>
      </w:r>
      <w:proofErr w:type="spellEnd"/>
      <w:r w:rsidRPr="001C072C">
        <w:rPr>
          <w:color w:val="000000" w:themeColor="text1"/>
          <w:szCs w:val="28"/>
        </w:rPr>
        <w:t xml:space="preserve"> Báo Hậu Giang, </w:t>
      </w:r>
      <w:proofErr w:type="spellStart"/>
      <w:r w:rsidRPr="001C072C">
        <w:rPr>
          <w:color w:val="000000" w:themeColor="text1"/>
          <w:szCs w:val="28"/>
        </w:rPr>
        <w:t>Đài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Phát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và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Truyền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hình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tỉnh</w:t>
      </w:r>
      <w:proofErr w:type="spellEnd"/>
      <w:r w:rsidRPr="001C072C">
        <w:rPr>
          <w:color w:val="000000" w:themeColor="text1"/>
          <w:szCs w:val="28"/>
        </w:rPr>
        <w:t xml:space="preserve"> Hậu Giang, </w:t>
      </w:r>
      <w:proofErr w:type="spellStart"/>
      <w:r w:rsidRPr="001C072C">
        <w:rPr>
          <w:color w:val="000000" w:themeColor="text1"/>
          <w:szCs w:val="28"/>
        </w:rPr>
        <w:t>Cổng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thông</w:t>
      </w:r>
      <w:proofErr w:type="spellEnd"/>
      <w:r w:rsidRPr="001C072C">
        <w:rPr>
          <w:color w:val="000000" w:themeColor="text1"/>
          <w:szCs w:val="28"/>
        </w:rPr>
        <w:t xml:space="preserve"> tin </w:t>
      </w:r>
      <w:proofErr w:type="spellStart"/>
      <w:r w:rsidRPr="001C072C">
        <w:rPr>
          <w:color w:val="000000" w:themeColor="text1"/>
          <w:szCs w:val="28"/>
        </w:rPr>
        <w:t>điện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tử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của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Ủy</w:t>
      </w:r>
      <w:proofErr w:type="spellEnd"/>
      <w:r w:rsidRPr="001C072C">
        <w:rPr>
          <w:color w:val="000000" w:themeColor="text1"/>
          <w:szCs w:val="28"/>
        </w:rPr>
        <w:t xml:space="preserve"> ban </w:t>
      </w:r>
      <w:proofErr w:type="spellStart"/>
      <w:r w:rsidRPr="001C072C">
        <w:rPr>
          <w:color w:val="000000" w:themeColor="text1"/>
          <w:szCs w:val="28"/>
        </w:rPr>
        <w:t>nhân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dân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tỉnh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</w:t>
      </w:r>
      <w:r w:rsidR="005104A1" w:rsidRPr="001C072C">
        <w:rPr>
          <w:color w:val="000000" w:themeColor="text1"/>
          <w:szCs w:val="28"/>
        </w:rPr>
        <w:t>ể</w:t>
      </w:r>
      <w:proofErr w:type="spellEnd"/>
      <w:r w:rsidR="005104A1" w:rsidRPr="001C072C">
        <w:rPr>
          <w:color w:val="000000" w:themeColor="text1"/>
          <w:szCs w:val="28"/>
        </w:rPr>
        <w:t xml:space="preserve"> </w:t>
      </w:r>
      <w:proofErr w:type="spellStart"/>
      <w:r w:rsidR="005104A1" w:rsidRPr="001C072C">
        <w:rPr>
          <w:color w:val="000000" w:themeColor="text1"/>
          <w:szCs w:val="28"/>
        </w:rPr>
        <w:t>lấy</w:t>
      </w:r>
      <w:proofErr w:type="spellEnd"/>
      <w:r w:rsidR="005104A1" w:rsidRPr="001C072C">
        <w:rPr>
          <w:color w:val="000000" w:themeColor="text1"/>
          <w:szCs w:val="28"/>
        </w:rPr>
        <w:t xml:space="preserve"> ý </w:t>
      </w:r>
      <w:proofErr w:type="spellStart"/>
      <w:r w:rsidR="005104A1" w:rsidRPr="001C072C">
        <w:rPr>
          <w:color w:val="000000" w:themeColor="text1"/>
          <w:szCs w:val="28"/>
        </w:rPr>
        <w:t>kiến</w:t>
      </w:r>
      <w:proofErr w:type="spellEnd"/>
      <w:r w:rsidR="005104A1" w:rsidRPr="001C072C">
        <w:rPr>
          <w:color w:val="000000" w:themeColor="text1"/>
          <w:szCs w:val="28"/>
        </w:rPr>
        <w:t xml:space="preserve"> </w:t>
      </w:r>
      <w:proofErr w:type="spellStart"/>
      <w:r w:rsidR="005104A1" w:rsidRPr="001C072C">
        <w:rPr>
          <w:color w:val="000000" w:themeColor="text1"/>
          <w:szCs w:val="28"/>
        </w:rPr>
        <w:t>Nhân</w:t>
      </w:r>
      <w:proofErr w:type="spellEnd"/>
      <w:r w:rsidR="005104A1" w:rsidRPr="001C072C">
        <w:rPr>
          <w:color w:val="000000" w:themeColor="text1"/>
          <w:szCs w:val="28"/>
        </w:rPr>
        <w:t xml:space="preserve"> </w:t>
      </w:r>
      <w:proofErr w:type="spellStart"/>
      <w:r w:rsidR="005104A1" w:rsidRPr="001C072C">
        <w:rPr>
          <w:color w:val="000000" w:themeColor="text1"/>
          <w:szCs w:val="28"/>
        </w:rPr>
        <w:t>dân</w:t>
      </w:r>
      <w:proofErr w:type="spellEnd"/>
      <w:r w:rsidR="005104A1" w:rsidRPr="001C072C">
        <w:rPr>
          <w:color w:val="000000" w:themeColor="text1"/>
          <w:szCs w:val="28"/>
        </w:rPr>
        <w:t xml:space="preserve"> </w:t>
      </w:r>
      <w:proofErr w:type="spellStart"/>
      <w:r w:rsidR="005104A1" w:rsidRPr="001C072C">
        <w:rPr>
          <w:color w:val="000000" w:themeColor="text1"/>
          <w:szCs w:val="28"/>
        </w:rPr>
        <w:t>trong</w:t>
      </w:r>
      <w:proofErr w:type="spellEnd"/>
      <w:r w:rsidR="005104A1" w:rsidRPr="001C072C">
        <w:rPr>
          <w:color w:val="000000" w:themeColor="text1"/>
          <w:szCs w:val="28"/>
        </w:rPr>
        <w:t xml:space="preserve"> </w:t>
      </w:r>
      <w:proofErr w:type="spellStart"/>
      <w:r w:rsidR="005104A1" w:rsidRPr="001C072C">
        <w:rPr>
          <w:color w:val="000000" w:themeColor="text1"/>
          <w:szCs w:val="28"/>
        </w:rPr>
        <w:t>thời</w:t>
      </w:r>
      <w:proofErr w:type="spellEnd"/>
      <w:r w:rsidR="005104A1" w:rsidRPr="001C072C">
        <w:rPr>
          <w:color w:val="000000" w:themeColor="text1"/>
          <w:szCs w:val="28"/>
        </w:rPr>
        <w:t xml:space="preserve"> </w:t>
      </w:r>
      <w:proofErr w:type="spellStart"/>
      <w:r w:rsidR="005104A1" w:rsidRPr="001C072C">
        <w:rPr>
          <w:color w:val="000000" w:themeColor="text1"/>
          <w:szCs w:val="28"/>
        </w:rPr>
        <w:t>hạn</w:t>
      </w:r>
      <w:proofErr w:type="spellEnd"/>
      <w:r w:rsidRPr="001C072C">
        <w:rPr>
          <w:color w:val="000000" w:themeColor="text1"/>
          <w:szCs w:val="28"/>
        </w:rPr>
        <w:t xml:space="preserve"> 10 </w:t>
      </w:r>
      <w:proofErr w:type="spellStart"/>
      <w:r w:rsidRPr="001C072C">
        <w:rPr>
          <w:color w:val="000000" w:themeColor="text1"/>
          <w:szCs w:val="28"/>
        </w:rPr>
        <w:t>ngày</w:t>
      </w:r>
      <w:proofErr w:type="spellEnd"/>
      <w:r w:rsidRPr="001C072C">
        <w:rPr>
          <w:color w:val="000000" w:themeColor="text1"/>
          <w:szCs w:val="28"/>
        </w:rPr>
        <w:t>.</w:t>
      </w:r>
    </w:p>
    <w:p w14:paraId="5CA7EDCE" w14:textId="77777777" w:rsidR="008B7CD7" w:rsidRPr="001C072C" w:rsidRDefault="008B7CD7" w:rsidP="006B1515">
      <w:pPr>
        <w:shd w:val="clear" w:color="auto" w:fill="FFFFFF"/>
        <w:spacing w:before="120" w:after="120" w:line="324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  <w:lang w:val="vi-VN"/>
        </w:rPr>
        <w:t xml:space="preserve">d) </w:t>
      </w:r>
      <w:proofErr w:type="spellStart"/>
      <w:r w:rsidRPr="001C072C">
        <w:rPr>
          <w:color w:val="000000" w:themeColor="text1"/>
          <w:szCs w:val="24"/>
        </w:rPr>
        <w:t>Thẩm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định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hồ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sơ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đề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nghị</w:t>
      </w:r>
      <w:proofErr w:type="spellEnd"/>
      <w:r w:rsidRPr="001C072C">
        <w:rPr>
          <w:color w:val="000000" w:themeColor="text1"/>
          <w:szCs w:val="28"/>
        </w:rPr>
        <w:t>,</w:t>
      </w:r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thông</w:t>
      </w:r>
      <w:proofErr w:type="spellEnd"/>
      <w:r w:rsidRPr="001C072C">
        <w:rPr>
          <w:color w:val="000000" w:themeColor="text1"/>
          <w:szCs w:val="24"/>
        </w:rPr>
        <w:t xml:space="preserve"> qua </w:t>
      </w:r>
      <w:proofErr w:type="spellStart"/>
      <w:r w:rsidRPr="001C072C">
        <w:rPr>
          <w:color w:val="000000" w:themeColor="text1"/>
          <w:szCs w:val="24"/>
        </w:rPr>
        <w:t>Hội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đồng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xét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tặng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danh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hiệu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xét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4"/>
        </w:rPr>
        <w:t>duyệt</w:t>
      </w:r>
      <w:proofErr w:type="spellEnd"/>
      <w:r w:rsidRPr="001C072C">
        <w:rPr>
          <w:color w:val="000000" w:themeColor="text1"/>
          <w:spacing w:val="4"/>
          <w:szCs w:val="24"/>
        </w:rPr>
        <w:t xml:space="preserve">. Hoàn </w:t>
      </w:r>
      <w:proofErr w:type="spellStart"/>
      <w:r w:rsidRPr="001C072C">
        <w:rPr>
          <w:color w:val="000000" w:themeColor="text1"/>
          <w:spacing w:val="4"/>
          <w:szCs w:val="24"/>
        </w:rPr>
        <w:t>chỉnh</w:t>
      </w:r>
      <w:proofErr w:type="spellEnd"/>
      <w:r w:rsidRPr="001C072C">
        <w:rPr>
          <w:color w:val="000000" w:themeColor="text1"/>
          <w:spacing w:val="4"/>
          <w:szCs w:val="24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4"/>
        </w:rPr>
        <w:t>hồ</w:t>
      </w:r>
      <w:proofErr w:type="spellEnd"/>
      <w:r w:rsidRPr="001C072C">
        <w:rPr>
          <w:color w:val="000000" w:themeColor="text1"/>
          <w:spacing w:val="4"/>
          <w:szCs w:val="24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4"/>
        </w:rPr>
        <w:t>sơ</w:t>
      </w:r>
      <w:proofErr w:type="spellEnd"/>
      <w:r w:rsidRPr="001C072C">
        <w:rPr>
          <w:color w:val="000000" w:themeColor="text1"/>
          <w:spacing w:val="4"/>
          <w:szCs w:val="24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4"/>
        </w:rPr>
        <w:t>trình</w:t>
      </w:r>
      <w:proofErr w:type="spellEnd"/>
      <w:r w:rsidRPr="001C072C">
        <w:rPr>
          <w:color w:val="000000" w:themeColor="text1"/>
          <w:spacing w:val="4"/>
          <w:szCs w:val="24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4"/>
        </w:rPr>
        <w:t>Chủ</w:t>
      </w:r>
      <w:proofErr w:type="spellEnd"/>
      <w:r w:rsidRPr="001C072C">
        <w:rPr>
          <w:color w:val="000000" w:themeColor="text1"/>
          <w:spacing w:val="4"/>
          <w:szCs w:val="24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4"/>
        </w:rPr>
        <w:t>tịch</w:t>
      </w:r>
      <w:proofErr w:type="spellEnd"/>
      <w:r w:rsidRPr="001C072C">
        <w:rPr>
          <w:color w:val="000000" w:themeColor="text1"/>
          <w:spacing w:val="4"/>
          <w:szCs w:val="24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4"/>
        </w:rPr>
        <w:t>Ủy</w:t>
      </w:r>
      <w:proofErr w:type="spellEnd"/>
      <w:r w:rsidRPr="001C072C">
        <w:rPr>
          <w:color w:val="000000" w:themeColor="text1"/>
          <w:spacing w:val="4"/>
          <w:szCs w:val="24"/>
        </w:rPr>
        <w:t xml:space="preserve"> ban </w:t>
      </w:r>
      <w:proofErr w:type="spellStart"/>
      <w:r w:rsidRPr="001C072C">
        <w:rPr>
          <w:color w:val="000000" w:themeColor="text1"/>
          <w:spacing w:val="4"/>
          <w:szCs w:val="24"/>
        </w:rPr>
        <w:t>nhân</w:t>
      </w:r>
      <w:proofErr w:type="spellEnd"/>
      <w:r w:rsidRPr="001C072C">
        <w:rPr>
          <w:color w:val="000000" w:themeColor="text1"/>
          <w:spacing w:val="4"/>
          <w:szCs w:val="24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4"/>
        </w:rPr>
        <w:t>dân</w:t>
      </w:r>
      <w:proofErr w:type="spellEnd"/>
      <w:r w:rsidRPr="001C072C">
        <w:rPr>
          <w:color w:val="000000" w:themeColor="text1"/>
          <w:spacing w:val="4"/>
          <w:szCs w:val="24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4"/>
        </w:rPr>
        <w:t>tỉnh</w:t>
      </w:r>
      <w:proofErr w:type="spellEnd"/>
      <w:r w:rsidRPr="001C072C">
        <w:rPr>
          <w:color w:val="000000" w:themeColor="text1"/>
          <w:spacing w:val="4"/>
          <w:szCs w:val="24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4"/>
        </w:rPr>
        <w:t>quyết</w:t>
      </w:r>
      <w:proofErr w:type="spellEnd"/>
      <w:r w:rsidRPr="001C072C">
        <w:rPr>
          <w:color w:val="000000" w:themeColor="text1"/>
          <w:spacing w:val="4"/>
          <w:szCs w:val="24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4"/>
        </w:rPr>
        <w:t>định</w:t>
      </w:r>
      <w:proofErr w:type="spellEnd"/>
      <w:r w:rsidRPr="001C072C">
        <w:rPr>
          <w:color w:val="000000" w:themeColor="text1"/>
          <w:spacing w:val="4"/>
          <w:szCs w:val="24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4"/>
        </w:rPr>
        <w:t>tặng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danh</w:t>
      </w:r>
      <w:proofErr w:type="spellEnd"/>
      <w:r w:rsidRPr="001C072C">
        <w:rPr>
          <w:color w:val="000000" w:themeColor="text1"/>
          <w:szCs w:val="24"/>
        </w:rPr>
        <w:t xml:space="preserve"> </w:t>
      </w:r>
      <w:proofErr w:type="spellStart"/>
      <w:r w:rsidRPr="001C072C">
        <w:rPr>
          <w:color w:val="000000" w:themeColor="text1"/>
          <w:szCs w:val="24"/>
        </w:rPr>
        <w:t>hiệu</w:t>
      </w:r>
      <w:proofErr w:type="spellEnd"/>
      <w:r w:rsidRPr="001C072C">
        <w:rPr>
          <w:color w:val="000000" w:themeColor="text1"/>
          <w:szCs w:val="28"/>
        </w:rPr>
        <w:t>.</w:t>
      </w:r>
    </w:p>
    <w:p w14:paraId="315ADB31" w14:textId="77777777" w:rsidR="008B7CD7" w:rsidRPr="001C072C" w:rsidRDefault="008B7CD7" w:rsidP="00E85740">
      <w:pPr>
        <w:shd w:val="clear" w:color="auto" w:fill="FFFFFF"/>
        <w:spacing w:before="120" w:after="120" w:line="298" w:lineRule="auto"/>
        <w:ind w:firstLine="720"/>
        <w:jc w:val="both"/>
        <w:rPr>
          <w:color w:val="000000" w:themeColor="text1"/>
          <w:szCs w:val="28"/>
        </w:rPr>
      </w:pPr>
      <w:bookmarkStart w:id="1" w:name="dieu_11"/>
      <w:bookmarkStart w:id="2" w:name="dieu_14"/>
      <w:bookmarkEnd w:id="0"/>
      <w:proofErr w:type="spellStart"/>
      <w:r w:rsidRPr="001C072C">
        <w:rPr>
          <w:b/>
          <w:bCs/>
          <w:color w:val="000000" w:themeColor="text1"/>
          <w:szCs w:val="28"/>
        </w:rPr>
        <w:lastRenderedPageBreak/>
        <w:t>Điều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8. </w:t>
      </w:r>
      <w:proofErr w:type="spellStart"/>
      <w:r w:rsidRPr="001C072C">
        <w:rPr>
          <w:b/>
          <w:bCs/>
          <w:color w:val="000000" w:themeColor="text1"/>
          <w:szCs w:val="28"/>
        </w:rPr>
        <w:t>Tổ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chức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Lễ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tôn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vinh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và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trao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tặng</w:t>
      </w:r>
      <w:bookmarkEnd w:id="1"/>
      <w:proofErr w:type="spellEnd"/>
    </w:p>
    <w:p w14:paraId="0597BB19" w14:textId="77777777" w:rsidR="008B7CD7" w:rsidRPr="001C072C" w:rsidRDefault="008B7CD7" w:rsidP="00E85740">
      <w:pPr>
        <w:spacing w:before="120" w:after="120" w:line="298" w:lineRule="auto"/>
        <w:ind w:firstLine="720"/>
        <w:jc w:val="both"/>
        <w:rPr>
          <w:color w:val="000000" w:themeColor="text1"/>
        </w:rPr>
      </w:pPr>
      <w:r w:rsidRPr="001C072C">
        <w:rPr>
          <w:color w:val="000000" w:themeColor="text1"/>
        </w:rPr>
        <w:t xml:space="preserve">1. </w:t>
      </w:r>
      <w:proofErr w:type="spellStart"/>
      <w:r w:rsidRPr="001C072C">
        <w:rPr>
          <w:color w:val="000000" w:themeColor="text1"/>
        </w:rPr>
        <w:t>Ủy</w:t>
      </w:r>
      <w:proofErr w:type="spellEnd"/>
      <w:r w:rsidRPr="001C072C">
        <w:rPr>
          <w:color w:val="000000" w:themeColor="text1"/>
        </w:rPr>
        <w:t xml:space="preserve"> ban </w:t>
      </w:r>
      <w:proofErr w:type="spellStart"/>
      <w:r w:rsidRPr="001C072C">
        <w:rPr>
          <w:color w:val="000000" w:themeColor="text1"/>
        </w:rPr>
        <w:t>nhân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dân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tỉnh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tổ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chức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Lễ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bCs/>
          <w:color w:val="000000" w:themeColor="text1"/>
        </w:rPr>
        <w:t>tôn</w:t>
      </w:r>
      <w:proofErr w:type="spellEnd"/>
      <w:r w:rsidRPr="001C072C">
        <w:rPr>
          <w:bCs/>
          <w:color w:val="000000" w:themeColor="text1"/>
        </w:rPr>
        <w:t xml:space="preserve"> </w:t>
      </w:r>
      <w:proofErr w:type="spellStart"/>
      <w:r w:rsidRPr="001C072C">
        <w:rPr>
          <w:bCs/>
          <w:color w:val="000000" w:themeColor="text1"/>
        </w:rPr>
        <w:t>vinh</w:t>
      </w:r>
      <w:proofErr w:type="spellEnd"/>
      <w:r w:rsidRPr="001C072C">
        <w:rPr>
          <w:bCs/>
          <w:color w:val="000000" w:themeColor="text1"/>
        </w:rPr>
        <w:t xml:space="preserve"> </w:t>
      </w:r>
      <w:proofErr w:type="spellStart"/>
      <w:r w:rsidRPr="001C072C">
        <w:rPr>
          <w:bCs/>
          <w:color w:val="000000" w:themeColor="text1"/>
        </w:rPr>
        <w:t>và</w:t>
      </w:r>
      <w:proofErr w:type="spellEnd"/>
      <w:r w:rsidRPr="001C072C">
        <w:rPr>
          <w:bCs/>
          <w:color w:val="000000" w:themeColor="text1"/>
        </w:rPr>
        <w:t xml:space="preserve"> </w:t>
      </w:r>
      <w:proofErr w:type="spellStart"/>
      <w:r w:rsidRPr="001C072C">
        <w:rPr>
          <w:bCs/>
          <w:color w:val="000000" w:themeColor="text1"/>
        </w:rPr>
        <w:t>trao</w:t>
      </w:r>
      <w:proofErr w:type="spellEnd"/>
      <w:r w:rsidRPr="001C072C">
        <w:rPr>
          <w:bCs/>
          <w:color w:val="000000" w:themeColor="text1"/>
        </w:rPr>
        <w:t xml:space="preserve"> </w:t>
      </w:r>
      <w:proofErr w:type="spellStart"/>
      <w:r w:rsidRPr="001C072C">
        <w:rPr>
          <w:bCs/>
          <w:color w:val="000000" w:themeColor="text1"/>
        </w:rPr>
        <w:t>tặng</w:t>
      </w:r>
      <w:proofErr w:type="spellEnd"/>
      <w:r w:rsidRPr="001C072C">
        <w:rPr>
          <w:bCs/>
          <w:color w:val="000000" w:themeColor="text1"/>
        </w:rPr>
        <w:t xml:space="preserve"> </w:t>
      </w:r>
      <w:proofErr w:type="spellStart"/>
      <w:r w:rsidRPr="001C072C">
        <w:rPr>
          <w:bCs/>
          <w:color w:val="000000" w:themeColor="text1"/>
        </w:rPr>
        <w:t>cho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các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cá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nhân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đạt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danh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hiệu</w:t>
      </w:r>
      <w:proofErr w:type="spellEnd"/>
      <w:r w:rsidRPr="001C072C">
        <w:rPr>
          <w:color w:val="000000" w:themeColor="text1"/>
        </w:rPr>
        <w:t xml:space="preserve"> C</w:t>
      </w:r>
      <w:r w:rsidRPr="001C072C">
        <w:rPr>
          <w:color w:val="000000" w:themeColor="text1"/>
          <w:lang w:val="vi-VN"/>
        </w:rPr>
        <w:t xml:space="preserve">ông dân </w:t>
      </w:r>
      <w:r w:rsidRPr="001C072C">
        <w:rPr>
          <w:color w:val="000000" w:themeColor="text1"/>
        </w:rPr>
        <w:t xml:space="preserve">Hậu Giang </w:t>
      </w:r>
      <w:proofErr w:type="spellStart"/>
      <w:r w:rsidRPr="001C072C">
        <w:rPr>
          <w:color w:val="000000" w:themeColor="text1"/>
        </w:rPr>
        <w:t>tiêu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biểu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và</w:t>
      </w:r>
      <w:proofErr w:type="spellEnd"/>
      <w:r w:rsidRPr="001C072C">
        <w:rPr>
          <w:color w:val="000000" w:themeColor="text1"/>
        </w:rPr>
        <w:t xml:space="preserve"> Công </w:t>
      </w:r>
      <w:proofErr w:type="spellStart"/>
      <w:r w:rsidRPr="001C072C">
        <w:rPr>
          <w:color w:val="000000" w:themeColor="text1"/>
        </w:rPr>
        <w:t>dân</w:t>
      </w:r>
      <w:proofErr w:type="spellEnd"/>
      <w:r w:rsidRPr="001C072C">
        <w:rPr>
          <w:color w:val="000000" w:themeColor="text1"/>
        </w:rPr>
        <w:t xml:space="preserve"> Hậu Giang </w:t>
      </w:r>
      <w:proofErr w:type="spellStart"/>
      <w:r w:rsidRPr="001C072C">
        <w:rPr>
          <w:color w:val="000000" w:themeColor="text1"/>
        </w:rPr>
        <w:t>danh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dự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="005104A1" w:rsidRPr="001C072C">
        <w:rPr>
          <w:color w:val="000000" w:themeColor="text1"/>
        </w:rPr>
        <w:t>được</w:t>
      </w:r>
      <w:proofErr w:type="spellEnd"/>
      <w:r w:rsidR="005104A1"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dự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kiến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vào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quý</w:t>
      </w:r>
      <w:proofErr w:type="spellEnd"/>
      <w:r w:rsidRPr="001C072C">
        <w:rPr>
          <w:color w:val="000000" w:themeColor="text1"/>
          <w:szCs w:val="28"/>
        </w:rPr>
        <w:t xml:space="preserve"> I </w:t>
      </w:r>
      <w:proofErr w:type="spellStart"/>
      <w:r w:rsidRPr="001C072C">
        <w:rPr>
          <w:color w:val="000000" w:themeColor="text1"/>
          <w:szCs w:val="28"/>
        </w:rPr>
        <w:t>của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năm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tiếp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theo.</w:t>
      </w:r>
      <w:proofErr w:type="spellEnd"/>
    </w:p>
    <w:p w14:paraId="28F16ED2" w14:textId="77777777" w:rsidR="008B7CD7" w:rsidRPr="001C072C" w:rsidRDefault="008B7CD7" w:rsidP="00E85740">
      <w:pPr>
        <w:spacing w:before="120" w:after="120" w:line="298" w:lineRule="auto"/>
        <w:ind w:firstLine="720"/>
        <w:jc w:val="both"/>
        <w:rPr>
          <w:color w:val="000000" w:themeColor="text1"/>
        </w:rPr>
      </w:pPr>
      <w:r w:rsidRPr="001C072C">
        <w:rPr>
          <w:color w:val="000000" w:themeColor="text1"/>
        </w:rPr>
        <w:t xml:space="preserve">2. </w:t>
      </w:r>
      <w:proofErr w:type="spellStart"/>
      <w:r w:rsidRPr="001C072C">
        <w:rPr>
          <w:color w:val="000000" w:themeColor="text1"/>
        </w:rPr>
        <w:t>Lễ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bCs/>
          <w:color w:val="000000" w:themeColor="text1"/>
        </w:rPr>
        <w:t>tôn</w:t>
      </w:r>
      <w:proofErr w:type="spellEnd"/>
      <w:r w:rsidRPr="001C072C">
        <w:rPr>
          <w:bCs/>
          <w:color w:val="000000" w:themeColor="text1"/>
        </w:rPr>
        <w:t xml:space="preserve"> </w:t>
      </w:r>
      <w:proofErr w:type="spellStart"/>
      <w:r w:rsidRPr="001C072C">
        <w:rPr>
          <w:bCs/>
          <w:color w:val="000000" w:themeColor="text1"/>
        </w:rPr>
        <w:t>vinh</w:t>
      </w:r>
      <w:proofErr w:type="spellEnd"/>
      <w:r w:rsidRPr="001C072C">
        <w:rPr>
          <w:bCs/>
          <w:color w:val="000000" w:themeColor="text1"/>
        </w:rPr>
        <w:t xml:space="preserve"> </w:t>
      </w:r>
      <w:proofErr w:type="spellStart"/>
      <w:r w:rsidRPr="001C072C">
        <w:rPr>
          <w:bCs/>
          <w:color w:val="000000" w:themeColor="text1"/>
        </w:rPr>
        <w:t>và</w:t>
      </w:r>
      <w:proofErr w:type="spellEnd"/>
      <w:r w:rsidRPr="001C072C">
        <w:rPr>
          <w:bCs/>
          <w:color w:val="000000" w:themeColor="text1"/>
        </w:rPr>
        <w:t xml:space="preserve"> </w:t>
      </w:r>
      <w:proofErr w:type="spellStart"/>
      <w:r w:rsidRPr="001C072C">
        <w:rPr>
          <w:bCs/>
          <w:color w:val="000000" w:themeColor="text1"/>
        </w:rPr>
        <w:t>trao</w:t>
      </w:r>
      <w:proofErr w:type="spellEnd"/>
      <w:r w:rsidRPr="001C072C">
        <w:rPr>
          <w:bCs/>
          <w:color w:val="000000" w:themeColor="text1"/>
        </w:rPr>
        <w:t xml:space="preserve"> </w:t>
      </w:r>
      <w:proofErr w:type="spellStart"/>
      <w:r w:rsidRPr="001C072C">
        <w:rPr>
          <w:bCs/>
          <w:color w:val="000000" w:themeColor="text1"/>
        </w:rPr>
        <w:t>tặng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danh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hiệu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được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tổ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chức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trang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trọng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và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được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truyền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thông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rộng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rãi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trên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các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phương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tiện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thông</w:t>
      </w:r>
      <w:proofErr w:type="spellEnd"/>
      <w:r w:rsidRPr="001C072C">
        <w:rPr>
          <w:color w:val="000000" w:themeColor="text1"/>
        </w:rPr>
        <w:t xml:space="preserve"> tin </w:t>
      </w:r>
      <w:proofErr w:type="spellStart"/>
      <w:r w:rsidRPr="001C072C">
        <w:rPr>
          <w:color w:val="000000" w:themeColor="text1"/>
        </w:rPr>
        <w:t>đại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chúng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để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biểu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dương</w:t>
      </w:r>
      <w:proofErr w:type="spellEnd"/>
      <w:r w:rsidRPr="001C072C">
        <w:rPr>
          <w:color w:val="000000" w:themeColor="text1"/>
        </w:rPr>
        <w:t xml:space="preserve">, </w:t>
      </w:r>
      <w:proofErr w:type="spellStart"/>
      <w:r w:rsidRPr="001C072C">
        <w:rPr>
          <w:color w:val="000000" w:themeColor="text1"/>
        </w:rPr>
        <w:t>tôn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vinh</w:t>
      </w:r>
      <w:proofErr w:type="spellEnd"/>
      <w:r w:rsidRPr="001C072C">
        <w:rPr>
          <w:color w:val="000000" w:themeColor="text1"/>
        </w:rPr>
        <w:t xml:space="preserve">, </w:t>
      </w:r>
      <w:proofErr w:type="spellStart"/>
      <w:r w:rsidRPr="001C072C">
        <w:rPr>
          <w:color w:val="000000" w:themeColor="text1"/>
        </w:rPr>
        <w:t>nhân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rộng</w:t>
      </w:r>
      <w:proofErr w:type="spellEnd"/>
      <w:r w:rsidRPr="001C072C">
        <w:rPr>
          <w:color w:val="000000" w:themeColor="text1"/>
        </w:rPr>
        <w:t xml:space="preserve">, </w:t>
      </w:r>
      <w:proofErr w:type="spellStart"/>
      <w:r w:rsidRPr="001C072C">
        <w:rPr>
          <w:color w:val="000000" w:themeColor="text1"/>
        </w:rPr>
        <w:t>nêu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gương</w:t>
      </w:r>
      <w:proofErr w:type="spellEnd"/>
      <w:r w:rsidRPr="001C072C">
        <w:rPr>
          <w:color w:val="000000" w:themeColor="text1"/>
        </w:rPr>
        <w:t xml:space="preserve">, </w:t>
      </w:r>
      <w:proofErr w:type="spellStart"/>
      <w:r w:rsidRPr="001C072C">
        <w:rPr>
          <w:color w:val="000000" w:themeColor="text1"/>
        </w:rPr>
        <w:t>nhằm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tạo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sự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lan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tỏa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trong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và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ngoài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tỉnh</w:t>
      </w:r>
      <w:proofErr w:type="spellEnd"/>
      <w:r w:rsidRPr="001C072C">
        <w:rPr>
          <w:color w:val="000000" w:themeColor="text1"/>
        </w:rPr>
        <w:t xml:space="preserve">. </w:t>
      </w:r>
    </w:p>
    <w:p w14:paraId="513545BB" w14:textId="77777777" w:rsidR="008B7CD7" w:rsidRPr="001C072C" w:rsidRDefault="008B7CD7" w:rsidP="00E85740">
      <w:pPr>
        <w:shd w:val="clear" w:color="auto" w:fill="FFFFFF"/>
        <w:spacing w:before="120" w:after="120" w:line="298" w:lineRule="auto"/>
        <w:ind w:firstLine="720"/>
        <w:jc w:val="both"/>
        <w:rPr>
          <w:b/>
          <w:bCs/>
          <w:color w:val="000000" w:themeColor="text1"/>
          <w:szCs w:val="28"/>
        </w:rPr>
      </w:pPr>
      <w:proofErr w:type="spellStart"/>
      <w:r w:rsidRPr="001C072C">
        <w:rPr>
          <w:b/>
          <w:bCs/>
          <w:color w:val="000000" w:themeColor="text1"/>
          <w:szCs w:val="28"/>
        </w:rPr>
        <w:t>Điều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9. Kinh </w:t>
      </w:r>
      <w:proofErr w:type="spellStart"/>
      <w:r w:rsidRPr="001C072C">
        <w:rPr>
          <w:b/>
          <w:bCs/>
          <w:color w:val="000000" w:themeColor="text1"/>
          <w:szCs w:val="28"/>
        </w:rPr>
        <w:t>phí</w:t>
      </w:r>
      <w:proofErr w:type="spellEnd"/>
    </w:p>
    <w:p w14:paraId="03C0EFCD" w14:textId="77777777" w:rsidR="008B7CD7" w:rsidRPr="001C072C" w:rsidRDefault="008B7CD7" w:rsidP="00E85740">
      <w:pPr>
        <w:shd w:val="clear" w:color="auto" w:fill="FFFFFF"/>
        <w:spacing w:before="120" w:after="120" w:line="29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pacing w:val="6"/>
          <w:szCs w:val="28"/>
        </w:rPr>
        <w:t>1.</w:t>
      </w:r>
      <w:r w:rsidRPr="001C072C">
        <w:rPr>
          <w:b/>
          <w:bCs/>
          <w:color w:val="000000" w:themeColor="text1"/>
          <w:spacing w:val="6"/>
          <w:szCs w:val="28"/>
        </w:rPr>
        <w:t> </w:t>
      </w:r>
      <w:r w:rsidRPr="001C072C">
        <w:rPr>
          <w:color w:val="000000" w:themeColor="text1"/>
          <w:spacing w:val="6"/>
          <w:szCs w:val="28"/>
        </w:rPr>
        <w:t xml:space="preserve">Kinh </w:t>
      </w:r>
      <w:proofErr w:type="spellStart"/>
      <w:r w:rsidRPr="001C072C">
        <w:rPr>
          <w:color w:val="000000" w:themeColor="text1"/>
          <w:spacing w:val="6"/>
          <w:szCs w:val="28"/>
        </w:rPr>
        <w:t>phí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tổ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chức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xét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chọn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và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trao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tặng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danh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hiệu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được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chi </w:t>
      </w:r>
      <w:proofErr w:type="spellStart"/>
      <w:r w:rsidRPr="001C072C">
        <w:rPr>
          <w:color w:val="000000" w:themeColor="text1"/>
          <w:spacing w:val="6"/>
          <w:szCs w:val="28"/>
        </w:rPr>
        <w:t>từ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Quỹ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đua</w:t>
      </w:r>
      <w:proofErr w:type="spellEnd"/>
      <w:r w:rsidRPr="001C072C">
        <w:rPr>
          <w:color w:val="000000" w:themeColor="text1"/>
          <w:szCs w:val="28"/>
        </w:rPr>
        <w:t xml:space="preserve"> - </w:t>
      </w:r>
      <w:proofErr w:type="spellStart"/>
      <w:r w:rsidRPr="001C072C">
        <w:rPr>
          <w:color w:val="000000" w:themeColor="text1"/>
          <w:szCs w:val="28"/>
        </w:rPr>
        <w:t>khen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thưởng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tỉnh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và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các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nguồn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hợp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pháp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khác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yếu</w:t>
      </w:r>
      <w:proofErr w:type="spellEnd"/>
      <w:r w:rsidRPr="001C072C">
        <w:rPr>
          <w:color w:val="000000" w:themeColor="text1"/>
          <w:szCs w:val="28"/>
        </w:rPr>
        <w:t xml:space="preserve"> chi </w:t>
      </w:r>
      <w:proofErr w:type="spellStart"/>
      <w:r w:rsidRPr="001C072C">
        <w:rPr>
          <w:color w:val="000000" w:themeColor="text1"/>
          <w:szCs w:val="28"/>
        </w:rPr>
        <w:t>cho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các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hoạt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động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sau</w:t>
      </w:r>
      <w:proofErr w:type="spellEnd"/>
      <w:r w:rsidRPr="001C072C">
        <w:rPr>
          <w:color w:val="000000" w:themeColor="text1"/>
          <w:szCs w:val="28"/>
        </w:rPr>
        <w:t>:</w:t>
      </w:r>
    </w:p>
    <w:p w14:paraId="1BBC4F49" w14:textId="77777777" w:rsidR="008B7CD7" w:rsidRPr="001C072C" w:rsidRDefault="008B7CD7" w:rsidP="00E85740">
      <w:pPr>
        <w:shd w:val="clear" w:color="auto" w:fill="FFFFFF"/>
        <w:spacing w:before="120" w:after="120" w:line="29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>a) </w:t>
      </w:r>
      <w:proofErr w:type="spellStart"/>
      <w:r w:rsidRPr="001C072C">
        <w:rPr>
          <w:color w:val="000000" w:themeColor="text1"/>
          <w:szCs w:val="28"/>
        </w:rPr>
        <w:t>Hoạt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động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của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>;</w:t>
      </w:r>
    </w:p>
    <w:p w14:paraId="223A65C2" w14:textId="77777777" w:rsidR="008B7CD7" w:rsidRPr="001C072C" w:rsidRDefault="008B7CD7" w:rsidP="00E85740">
      <w:pPr>
        <w:shd w:val="clear" w:color="auto" w:fill="FFFFFF"/>
        <w:spacing w:before="120" w:after="120" w:line="29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b) In </w:t>
      </w:r>
      <w:proofErr w:type="spellStart"/>
      <w:r w:rsidRPr="001C072C">
        <w:rPr>
          <w:color w:val="000000" w:themeColor="text1"/>
          <w:szCs w:val="28"/>
        </w:rPr>
        <w:t>ấn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làm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vật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khen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thưởng</w:t>
      </w:r>
      <w:proofErr w:type="spellEnd"/>
      <w:r w:rsidRPr="001C072C">
        <w:rPr>
          <w:color w:val="000000" w:themeColor="text1"/>
          <w:szCs w:val="28"/>
        </w:rPr>
        <w:t>;</w:t>
      </w:r>
    </w:p>
    <w:p w14:paraId="355E8CD5" w14:textId="77777777" w:rsidR="008B7CD7" w:rsidRPr="001C072C" w:rsidRDefault="008B7CD7" w:rsidP="00E85740">
      <w:pPr>
        <w:shd w:val="clear" w:color="auto" w:fill="FFFFFF"/>
        <w:spacing w:before="120" w:after="120" w:line="29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c) </w:t>
      </w:r>
      <w:proofErr w:type="spellStart"/>
      <w:r w:rsidRPr="001C072C">
        <w:rPr>
          <w:color w:val="000000" w:themeColor="text1"/>
          <w:szCs w:val="28"/>
        </w:rPr>
        <w:t>Tổ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chức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Lễ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tôn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vinh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và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trao</w:t>
      </w:r>
      <w:proofErr w:type="spellEnd"/>
      <w:r w:rsidRPr="001C072C">
        <w:rPr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Cs/>
          <w:color w:val="000000" w:themeColor="text1"/>
          <w:szCs w:val="28"/>
        </w:rPr>
        <w:t>tặng</w:t>
      </w:r>
      <w:proofErr w:type="spellEnd"/>
      <w:r w:rsidRPr="001C072C">
        <w:rPr>
          <w:color w:val="000000" w:themeColor="text1"/>
          <w:szCs w:val="28"/>
        </w:rPr>
        <w:t>;</w:t>
      </w:r>
    </w:p>
    <w:p w14:paraId="074D9A8E" w14:textId="77777777" w:rsidR="008B7CD7" w:rsidRPr="001C072C" w:rsidRDefault="008B7CD7" w:rsidP="00E85740">
      <w:pPr>
        <w:shd w:val="clear" w:color="auto" w:fill="FFFFFF"/>
        <w:spacing w:before="120" w:after="120" w:line="29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d) </w:t>
      </w:r>
      <w:proofErr w:type="spellStart"/>
      <w:r w:rsidRPr="001C072C">
        <w:rPr>
          <w:color w:val="000000" w:themeColor="text1"/>
          <w:szCs w:val="28"/>
        </w:rPr>
        <w:t>Tiền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thưởng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kèm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theo.</w:t>
      </w:r>
      <w:proofErr w:type="spellEnd"/>
      <w:r w:rsidRPr="001C072C">
        <w:rPr>
          <w:color w:val="000000" w:themeColor="text1"/>
          <w:szCs w:val="28"/>
        </w:rPr>
        <w:t xml:space="preserve"> </w:t>
      </w:r>
    </w:p>
    <w:p w14:paraId="472EDE87" w14:textId="77777777" w:rsidR="008B7CD7" w:rsidRPr="001C072C" w:rsidRDefault="008B7CD7" w:rsidP="00E85740">
      <w:pPr>
        <w:shd w:val="clear" w:color="auto" w:fill="FFFFFF"/>
        <w:spacing w:before="120" w:after="120" w:line="29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bCs/>
          <w:color w:val="000000" w:themeColor="text1"/>
          <w:spacing w:val="2"/>
          <w:szCs w:val="28"/>
        </w:rPr>
        <w:t xml:space="preserve">2. </w:t>
      </w:r>
      <w:r w:rsidRPr="001C072C">
        <w:rPr>
          <w:color w:val="000000" w:themeColor="text1"/>
          <w:spacing w:val="2"/>
          <w:szCs w:val="28"/>
          <w:lang w:val="vi-VN"/>
        </w:rPr>
        <w:t xml:space="preserve">Cá nhân đạt danh hiệu Công dân </w:t>
      </w:r>
      <w:r w:rsidRPr="001C072C">
        <w:rPr>
          <w:color w:val="000000" w:themeColor="text1"/>
          <w:spacing w:val="2"/>
          <w:szCs w:val="28"/>
        </w:rPr>
        <w:t xml:space="preserve">Hậu Giang </w:t>
      </w:r>
      <w:proofErr w:type="spellStart"/>
      <w:r w:rsidRPr="001C072C">
        <w:rPr>
          <w:color w:val="000000" w:themeColor="text1"/>
          <w:spacing w:val="2"/>
          <w:szCs w:val="28"/>
        </w:rPr>
        <w:t>tiêu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biểu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và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r w:rsidRPr="001C072C">
        <w:rPr>
          <w:color w:val="000000" w:themeColor="text1"/>
          <w:spacing w:val="2"/>
          <w:szCs w:val="28"/>
          <w:lang w:val="vi-VN"/>
        </w:rPr>
        <w:t xml:space="preserve">Công dân </w:t>
      </w:r>
      <w:r w:rsidRPr="001C072C">
        <w:rPr>
          <w:color w:val="000000" w:themeColor="text1"/>
          <w:szCs w:val="28"/>
        </w:rPr>
        <w:t xml:space="preserve">Hậu Giang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dự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được tặng </w:t>
      </w:r>
      <w:proofErr w:type="spellStart"/>
      <w:r w:rsidRPr="001C072C">
        <w:rPr>
          <w:color w:val="000000" w:themeColor="text1"/>
          <w:szCs w:val="28"/>
        </w:rPr>
        <w:t>hiện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vật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khen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thưởng</w:t>
      </w:r>
      <w:proofErr w:type="spellEnd"/>
      <w:r w:rsidRPr="001C072C">
        <w:rPr>
          <w:color w:val="000000" w:themeColor="text1"/>
          <w:szCs w:val="28"/>
          <w:lang w:val="vi-VN"/>
        </w:rPr>
        <w:t xml:space="preserve"> và </w:t>
      </w:r>
      <w:proofErr w:type="spellStart"/>
      <w:r w:rsidRPr="001C072C">
        <w:rPr>
          <w:color w:val="000000" w:themeColor="text1"/>
          <w:szCs w:val="28"/>
        </w:rPr>
        <w:t>kèm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theo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tiền thưởng </w:t>
      </w:r>
      <w:r w:rsidR="00B15D6D" w:rsidRPr="001C072C">
        <w:rPr>
          <w:color w:val="000000" w:themeColor="text1"/>
          <w:szCs w:val="28"/>
        </w:rPr>
        <w:t xml:space="preserve">10 </w:t>
      </w:r>
      <w:proofErr w:type="spellStart"/>
      <w:r w:rsidR="00B15D6D" w:rsidRPr="001C072C">
        <w:rPr>
          <w:color w:val="000000" w:themeColor="text1"/>
          <w:szCs w:val="28"/>
        </w:rPr>
        <w:t>lần</w:t>
      </w:r>
      <w:proofErr w:type="spellEnd"/>
      <w:r w:rsidR="00B15D6D" w:rsidRPr="001C072C">
        <w:rPr>
          <w:color w:val="000000" w:themeColor="text1"/>
          <w:szCs w:val="28"/>
        </w:rPr>
        <w:t xml:space="preserve"> </w:t>
      </w:r>
      <w:proofErr w:type="spellStart"/>
      <w:r w:rsidR="00B15D6D" w:rsidRPr="001C072C">
        <w:rPr>
          <w:color w:val="000000" w:themeColor="text1"/>
          <w:szCs w:val="28"/>
        </w:rPr>
        <w:t>mức</w:t>
      </w:r>
      <w:proofErr w:type="spellEnd"/>
      <w:r w:rsidR="00B15D6D" w:rsidRPr="001C072C">
        <w:rPr>
          <w:color w:val="000000" w:themeColor="text1"/>
          <w:szCs w:val="28"/>
        </w:rPr>
        <w:t xml:space="preserve"> </w:t>
      </w:r>
      <w:proofErr w:type="spellStart"/>
      <w:r w:rsidR="00B15D6D" w:rsidRPr="001C072C">
        <w:rPr>
          <w:color w:val="000000" w:themeColor="text1"/>
          <w:szCs w:val="28"/>
        </w:rPr>
        <w:t>lương</w:t>
      </w:r>
      <w:proofErr w:type="spellEnd"/>
      <w:r w:rsidR="00B15D6D" w:rsidRPr="001C072C">
        <w:rPr>
          <w:color w:val="000000" w:themeColor="text1"/>
          <w:szCs w:val="28"/>
        </w:rPr>
        <w:t xml:space="preserve"> </w:t>
      </w:r>
      <w:proofErr w:type="spellStart"/>
      <w:r w:rsidR="00B15D6D" w:rsidRPr="001C072C">
        <w:rPr>
          <w:color w:val="000000" w:themeColor="text1"/>
          <w:szCs w:val="28"/>
        </w:rPr>
        <w:t>cơ</w:t>
      </w:r>
      <w:proofErr w:type="spellEnd"/>
      <w:r w:rsidR="00B15D6D" w:rsidRPr="001C072C">
        <w:rPr>
          <w:color w:val="000000" w:themeColor="text1"/>
          <w:szCs w:val="28"/>
        </w:rPr>
        <w:t xml:space="preserve"> </w:t>
      </w:r>
      <w:proofErr w:type="spellStart"/>
      <w:r w:rsidR="00B15D6D" w:rsidRPr="001C072C">
        <w:rPr>
          <w:color w:val="000000" w:themeColor="text1"/>
          <w:szCs w:val="28"/>
        </w:rPr>
        <w:t>sở</w:t>
      </w:r>
      <w:proofErr w:type="spellEnd"/>
      <w:r w:rsidRPr="001C072C">
        <w:rPr>
          <w:color w:val="000000" w:themeColor="text1"/>
          <w:szCs w:val="28"/>
        </w:rPr>
        <w:t>.</w:t>
      </w:r>
    </w:p>
    <w:p w14:paraId="6C1BA992" w14:textId="77777777" w:rsidR="008B7CD7" w:rsidRPr="001C072C" w:rsidRDefault="008B7CD7" w:rsidP="00E85740">
      <w:pPr>
        <w:shd w:val="clear" w:color="auto" w:fill="FFFFFF"/>
        <w:spacing w:before="120" w:after="120" w:line="298" w:lineRule="auto"/>
        <w:ind w:firstLine="720"/>
        <w:jc w:val="both"/>
        <w:rPr>
          <w:color w:val="000000" w:themeColor="text1"/>
          <w:szCs w:val="28"/>
        </w:rPr>
      </w:pPr>
      <w:proofErr w:type="spellStart"/>
      <w:r w:rsidRPr="001C072C">
        <w:rPr>
          <w:b/>
          <w:bCs/>
          <w:color w:val="000000" w:themeColor="text1"/>
          <w:szCs w:val="28"/>
        </w:rPr>
        <w:t>Điều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10. </w:t>
      </w:r>
      <w:proofErr w:type="spellStart"/>
      <w:r w:rsidRPr="001C072C">
        <w:rPr>
          <w:b/>
          <w:bCs/>
          <w:color w:val="000000" w:themeColor="text1"/>
          <w:szCs w:val="28"/>
        </w:rPr>
        <w:t>Xử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  <w:proofErr w:type="spellStart"/>
      <w:r w:rsidRPr="001C072C">
        <w:rPr>
          <w:b/>
          <w:bCs/>
          <w:color w:val="000000" w:themeColor="text1"/>
          <w:szCs w:val="28"/>
        </w:rPr>
        <w:t>lý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vi </w:t>
      </w:r>
      <w:proofErr w:type="spellStart"/>
      <w:r w:rsidRPr="001C072C">
        <w:rPr>
          <w:b/>
          <w:bCs/>
          <w:color w:val="000000" w:themeColor="text1"/>
          <w:szCs w:val="28"/>
        </w:rPr>
        <w:t>phạm</w:t>
      </w:r>
      <w:proofErr w:type="spellEnd"/>
      <w:r w:rsidRPr="001C072C">
        <w:rPr>
          <w:b/>
          <w:bCs/>
          <w:color w:val="000000" w:themeColor="text1"/>
          <w:szCs w:val="28"/>
        </w:rPr>
        <w:t xml:space="preserve"> </w:t>
      </w:r>
    </w:p>
    <w:p w14:paraId="7C453FA5" w14:textId="77777777" w:rsidR="008B7CD7" w:rsidRPr="001C072C" w:rsidRDefault="008B7CD7" w:rsidP="00E85740">
      <w:pPr>
        <w:shd w:val="clear" w:color="auto" w:fill="FFFFFF"/>
        <w:spacing w:before="120" w:after="120" w:line="29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1. </w:t>
      </w:r>
      <w:proofErr w:type="spellStart"/>
      <w:r w:rsidRPr="001C072C">
        <w:rPr>
          <w:color w:val="000000" w:themeColor="text1"/>
        </w:rPr>
        <w:t>Thủ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trưởng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quan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đơn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vị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địa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phương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và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cá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nhân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được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đề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nghị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tặng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danh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hiệu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chịu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trách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nhiệm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về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tính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chính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xác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trong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việc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lập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hồ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sơ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đề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nghị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xét</w:t>
      </w:r>
      <w:proofErr w:type="spellEnd"/>
      <w:r w:rsidRPr="001C072C">
        <w:rPr>
          <w:color w:val="000000" w:themeColor="text1"/>
        </w:rPr>
        <w:t xml:space="preserve"> </w:t>
      </w:r>
      <w:proofErr w:type="spellStart"/>
      <w:r w:rsidRPr="001C072C">
        <w:rPr>
          <w:color w:val="000000" w:themeColor="text1"/>
        </w:rPr>
        <w:t>tặng</w:t>
      </w:r>
      <w:proofErr w:type="spellEnd"/>
      <w:r w:rsidRPr="001C072C">
        <w:rPr>
          <w:color w:val="000000" w:themeColor="text1"/>
        </w:rPr>
        <w:t>.</w:t>
      </w:r>
      <w:r w:rsidRPr="001C072C">
        <w:rPr>
          <w:i/>
          <w:color w:val="000000" w:themeColor="text1"/>
        </w:rPr>
        <w:t xml:space="preserve"> </w:t>
      </w:r>
      <w:r w:rsidRPr="001C072C">
        <w:rPr>
          <w:color w:val="000000" w:themeColor="text1"/>
          <w:szCs w:val="28"/>
        </w:rPr>
        <w:t xml:space="preserve">Trường </w:t>
      </w:r>
      <w:proofErr w:type="spellStart"/>
      <w:r w:rsidRPr="001C072C">
        <w:rPr>
          <w:color w:val="000000" w:themeColor="text1"/>
          <w:szCs w:val="28"/>
        </w:rPr>
        <w:t>hợp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phát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tổ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chức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cá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nhân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không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trung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thực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trong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việc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lập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hồ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sơ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đề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nghị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xét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tặng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thì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hủy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bỏ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quyết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định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tặng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hiệu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thu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hồi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toàn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bộ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vật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và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tiền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thưởng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theo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quy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định</w:t>
      </w:r>
      <w:proofErr w:type="spellEnd"/>
      <w:r w:rsidRPr="001C072C">
        <w:rPr>
          <w:color w:val="000000" w:themeColor="text1"/>
          <w:szCs w:val="28"/>
        </w:rPr>
        <w:t xml:space="preserve">. </w:t>
      </w:r>
    </w:p>
    <w:p w14:paraId="07A795A8" w14:textId="77777777" w:rsidR="008B7CD7" w:rsidRPr="001C072C" w:rsidRDefault="008B7CD7" w:rsidP="00E85740">
      <w:pPr>
        <w:shd w:val="clear" w:color="auto" w:fill="FFFFFF"/>
        <w:spacing w:before="120" w:after="120" w:line="29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pacing w:val="-2"/>
          <w:szCs w:val="28"/>
        </w:rPr>
        <w:t xml:space="preserve">2. </w:t>
      </w:r>
      <w:r w:rsidRPr="001C072C">
        <w:rPr>
          <w:color w:val="000000" w:themeColor="text1"/>
          <w:spacing w:val="-2"/>
          <w:szCs w:val="28"/>
          <w:lang w:val="vi-VN"/>
        </w:rPr>
        <w:t xml:space="preserve">Trong thời hạn 15 ngày sau khi phát hiện vi phạm, </w:t>
      </w:r>
      <w:r w:rsidRPr="001C072C">
        <w:rPr>
          <w:rStyle w:val="Vnbnnidung2"/>
          <w:color w:val="000000" w:themeColor="text1"/>
          <w:spacing w:val="-2"/>
          <w:lang w:val="vi-VN" w:eastAsia="vi-VN"/>
        </w:rPr>
        <w:t xml:space="preserve">Cơ quan Thường trực </w:t>
      </w:r>
      <w:r w:rsidRPr="001C072C">
        <w:rPr>
          <w:rStyle w:val="Vnbnnidung2"/>
          <w:color w:val="000000" w:themeColor="text1"/>
          <w:lang w:val="vi-VN" w:eastAsia="vi-VN"/>
        </w:rPr>
        <w:t>Hội đồng Thi đua - Khen thưởng tỉnh (Ban Thi đua - Khen thưởng, Sở Nội vụ)</w:t>
      </w:r>
      <w:r w:rsidRPr="001C072C">
        <w:rPr>
          <w:color w:val="000000" w:themeColor="text1"/>
          <w:szCs w:val="28"/>
          <w:lang w:val="vi-VN"/>
        </w:rPr>
        <w:t xml:space="preserve"> có trách nhiệm tham mưu</w:t>
      </w:r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Hội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đồng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hoàn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tất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các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tục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đề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nghị</w:t>
      </w:r>
      <w:proofErr w:type="spellEnd"/>
      <w:r w:rsidRPr="001C072C">
        <w:rPr>
          <w:color w:val="000000" w:themeColor="text1"/>
          <w:szCs w:val="28"/>
          <w:lang w:val="vi-VN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tịch</w:t>
      </w:r>
      <w:proofErr w:type="spellEnd"/>
      <w:r w:rsidRPr="001C072C">
        <w:rPr>
          <w:color w:val="000000" w:themeColor="text1"/>
          <w:szCs w:val="28"/>
        </w:rPr>
        <w:t xml:space="preserve"> </w:t>
      </w:r>
      <w:r w:rsidRPr="001C072C">
        <w:rPr>
          <w:color w:val="000000" w:themeColor="text1"/>
          <w:szCs w:val="28"/>
          <w:lang w:val="vi-VN"/>
        </w:rPr>
        <w:t xml:space="preserve">Ủy ban </w:t>
      </w:r>
      <w:r w:rsidRPr="001C072C">
        <w:rPr>
          <w:color w:val="000000" w:themeColor="text1"/>
          <w:spacing w:val="2"/>
          <w:szCs w:val="28"/>
          <w:lang w:val="vi-VN"/>
        </w:rPr>
        <w:t xml:space="preserve">nhân dân </w:t>
      </w:r>
      <w:proofErr w:type="spellStart"/>
      <w:r w:rsidRPr="001C072C">
        <w:rPr>
          <w:color w:val="000000" w:themeColor="text1"/>
          <w:spacing w:val="2"/>
          <w:szCs w:val="28"/>
        </w:rPr>
        <w:t>tỉnh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r w:rsidR="005829CF" w:rsidRPr="001C072C">
        <w:rPr>
          <w:color w:val="000000" w:themeColor="text1"/>
          <w:spacing w:val="2"/>
          <w:szCs w:val="28"/>
        </w:rPr>
        <w:t xml:space="preserve">ban </w:t>
      </w:r>
      <w:proofErr w:type="spellStart"/>
      <w:r w:rsidR="005829CF" w:rsidRPr="001C072C">
        <w:rPr>
          <w:color w:val="000000" w:themeColor="text1"/>
          <w:spacing w:val="2"/>
          <w:szCs w:val="28"/>
        </w:rPr>
        <w:t>hành</w:t>
      </w:r>
      <w:proofErr w:type="spellEnd"/>
      <w:r w:rsidR="005829CF" w:rsidRPr="001C072C">
        <w:rPr>
          <w:color w:val="000000" w:themeColor="text1"/>
          <w:spacing w:val="2"/>
          <w:szCs w:val="28"/>
        </w:rPr>
        <w:t xml:space="preserve"> </w:t>
      </w:r>
      <w:r w:rsidRPr="001C072C">
        <w:rPr>
          <w:color w:val="000000" w:themeColor="text1"/>
          <w:spacing w:val="2"/>
          <w:szCs w:val="28"/>
          <w:lang w:val="vi-VN"/>
        </w:rPr>
        <w:t xml:space="preserve">quyết định </w:t>
      </w:r>
      <w:proofErr w:type="spellStart"/>
      <w:r w:rsidR="005829CF" w:rsidRPr="001C072C">
        <w:rPr>
          <w:color w:val="000000" w:themeColor="text1"/>
          <w:spacing w:val="2"/>
          <w:szCs w:val="28"/>
        </w:rPr>
        <w:t>hủy</w:t>
      </w:r>
      <w:proofErr w:type="spellEnd"/>
      <w:r w:rsidR="005829CF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5829CF" w:rsidRPr="001C072C">
        <w:rPr>
          <w:color w:val="000000" w:themeColor="text1"/>
          <w:spacing w:val="2"/>
          <w:szCs w:val="28"/>
        </w:rPr>
        <w:t>bỏ</w:t>
      </w:r>
      <w:proofErr w:type="spellEnd"/>
      <w:r w:rsidR="005829CF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5829CF" w:rsidRPr="001C072C">
        <w:rPr>
          <w:color w:val="000000" w:themeColor="text1"/>
          <w:spacing w:val="2"/>
          <w:szCs w:val="28"/>
        </w:rPr>
        <w:t>quyết</w:t>
      </w:r>
      <w:proofErr w:type="spellEnd"/>
      <w:r w:rsidR="005829CF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5829CF" w:rsidRPr="001C072C">
        <w:rPr>
          <w:color w:val="000000" w:themeColor="text1"/>
          <w:spacing w:val="2"/>
          <w:szCs w:val="28"/>
        </w:rPr>
        <w:t>định</w:t>
      </w:r>
      <w:proofErr w:type="spellEnd"/>
      <w:r w:rsidR="005829CF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5829CF" w:rsidRPr="001C072C">
        <w:rPr>
          <w:color w:val="000000" w:themeColor="text1"/>
          <w:spacing w:val="2"/>
          <w:szCs w:val="28"/>
        </w:rPr>
        <w:t>tặng</w:t>
      </w:r>
      <w:proofErr w:type="spellEnd"/>
      <w:r w:rsidR="005829CF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5829CF" w:rsidRPr="001C072C">
        <w:rPr>
          <w:color w:val="000000" w:themeColor="text1"/>
          <w:spacing w:val="2"/>
          <w:szCs w:val="28"/>
        </w:rPr>
        <w:t>danh</w:t>
      </w:r>
      <w:proofErr w:type="spellEnd"/>
      <w:r w:rsidR="005829CF"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="005829CF" w:rsidRPr="001C072C">
        <w:rPr>
          <w:color w:val="000000" w:themeColor="text1"/>
          <w:spacing w:val="2"/>
          <w:szCs w:val="28"/>
        </w:rPr>
        <w:t>hiệu</w:t>
      </w:r>
      <w:proofErr w:type="spellEnd"/>
      <w:r w:rsidR="005829CF" w:rsidRPr="001C072C">
        <w:rPr>
          <w:color w:val="000000" w:themeColor="text1"/>
          <w:spacing w:val="2"/>
          <w:szCs w:val="28"/>
        </w:rPr>
        <w:t xml:space="preserve">, </w:t>
      </w:r>
      <w:r w:rsidRPr="001C072C">
        <w:rPr>
          <w:color w:val="000000" w:themeColor="text1"/>
          <w:spacing w:val="2"/>
          <w:szCs w:val="28"/>
          <w:lang w:val="vi-VN"/>
        </w:rPr>
        <w:t xml:space="preserve">thu hồi </w:t>
      </w:r>
      <w:proofErr w:type="spellStart"/>
      <w:r w:rsidRPr="001C072C">
        <w:rPr>
          <w:color w:val="000000" w:themeColor="text1"/>
          <w:spacing w:val="2"/>
          <w:szCs w:val="28"/>
        </w:rPr>
        <w:t>hiện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vật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khen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thưởng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và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tiền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2"/>
          <w:szCs w:val="28"/>
        </w:rPr>
        <w:t>thưởng</w:t>
      </w:r>
      <w:proofErr w:type="spellEnd"/>
      <w:r w:rsidRPr="001C072C">
        <w:rPr>
          <w:color w:val="000000" w:themeColor="text1"/>
          <w:spacing w:val="2"/>
          <w:szCs w:val="28"/>
        </w:rPr>
        <w:t xml:space="preserve"> </w:t>
      </w:r>
      <w:r w:rsidRPr="001C072C">
        <w:rPr>
          <w:color w:val="000000" w:themeColor="text1"/>
          <w:spacing w:val="2"/>
          <w:szCs w:val="28"/>
          <w:lang w:val="vi-VN"/>
        </w:rPr>
        <w:t>kèm theo</w:t>
      </w:r>
      <w:r w:rsidRPr="001C072C">
        <w:rPr>
          <w:color w:val="000000" w:themeColor="text1"/>
          <w:spacing w:val="2"/>
          <w:szCs w:val="28"/>
        </w:rPr>
        <w:t>.</w:t>
      </w:r>
    </w:p>
    <w:p w14:paraId="4324F31F" w14:textId="77777777" w:rsidR="008B7CD7" w:rsidRPr="001C072C" w:rsidRDefault="008B7CD7" w:rsidP="00E85740">
      <w:pPr>
        <w:shd w:val="clear" w:color="auto" w:fill="FFFFFF"/>
        <w:spacing w:before="120" w:after="120" w:line="298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3. </w:t>
      </w:r>
      <w:proofErr w:type="spellStart"/>
      <w:r w:rsidRPr="001C072C">
        <w:rPr>
          <w:color w:val="000000" w:themeColor="text1"/>
          <w:spacing w:val="4"/>
          <w:szCs w:val="28"/>
        </w:rPr>
        <w:t>Việc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thu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hồi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danh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hiệu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được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công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bố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công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khai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trên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Báo Hậu Giang, </w:t>
      </w:r>
      <w:proofErr w:type="spellStart"/>
      <w:r w:rsidRPr="001C072C">
        <w:rPr>
          <w:color w:val="000000" w:themeColor="text1"/>
          <w:spacing w:val="-4"/>
          <w:szCs w:val="28"/>
        </w:rPr>
        <w:t>Đài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Phát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thanh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và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Truyền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hình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tỉnh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Hậu Giang, </w:t>
      </w:r>
      <w:proofErr w:type="spellStart"/>
      <w:r w:rsidRPr="001C072C">
        <w:rPr>
          <w:color w:val="000000" w:themeColor="text1"/>
          <w:spacing w:val="-4"/>
          <w:szCs w:val="28"/>
        </w:rPr>
        <w:t>Cổng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thông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tin </w:t>
      </w:r>
      <w:proofErr w:type="spellStart"/>
      <w:r w:rsidRPr="001C072C">
        <w:rPr>
          <w:color w:val="000000" w:themeColor="text1"/>
          <w:spacing w:val="-4"/>
          <w:szCs w:val="28"/>
        </w:rPr>
        <w:t>điện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tử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của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4"/>
          <w:szCs w:val="28"/>
        </w:rPr>
        <w:t>Ủy</w:t>
      </w:r>
      <w:proofErr w:type="spellEnd"/>
      <w:r w:rsidRPr="001C072C">
        <w:rPr>
          <w:color w:val="000000" w:themeColor="text1"/>
          <w:spacing w:val="-4"/>
          <w:szCs w:val="28"/>
        </w:rPr>
        <w:t xml:space="preserve"> ban </w:t>
      </w:r>
      <w:proofErr w:type="spellStart"/>
      <w:r w:rsidRPr="001C072C">
        <w:rPr>
          <w:color w:val="000000" w:themeColor="text1"/>
          <w:spacing w:val="4"/>
          <w:szCs w:val="28"/>
        </w:rPr>
        <w:t>nhân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dân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tỉnh</w:t>
      </w:r>
      <w:proofErr w:type="spellEnd"/>
      <w:r w:rsidRPr="001C072C">
        <w:rPr>
          <w:color w:val="000000" w:themeColor="text1"/>
          <w:spacing w:val="4"/>
          <w:szCs w:val="28"/>
        </w:rPr>
        <w:t>.</w:t>
      </w:r>
      <w:bookmarkEnd w:id="2"/>
    </w:p>
    <w:p w14:paraId="7B8FC2BA" w14:textId="77777777" w:rsidR="008B7CD7" w:rsidRPr="001C072C" w:rsidRDefault="008B7CD7" w:rsidP="006B1515">
      <w:pPr>
        <w:spacing w:before="120" w:after="120" w:line="360" w:lineRule="auto"/>
        <w:ind w:firstLine="720"/>
        <w:rPr>
          <w:color w:val="000000" w:themeColor="text1"/>
          <w:szCs w:val="28"/>
        </w:rPr>
      </w:pPr>
      <w:r w:rsidRPr="001C072C">
        <w:rPr>
          <w:b/>
          <w:bCs/>
          <w:color w:val="000000" w:themeColor="text1"/>
          <w:szCs w:val="28"/>
          <w:lang w:val="vi-VN"/>
        </w:rPr>
        <w:lastRenderedPageBreak/>
        <w:t>Điều 1</w:t>
      </w:r>
      <w:r w:rsidRPr="001C072C">
        <w:rPr>
          <w:b/>
          <w:bCs/>
          <w:color w:val="000000" w:themeColor="text1"/>
          <w:szCs w:val="28"/>
        </w:rPr>
        <w:t>1</w:t>
      </w:r>
      <w:r w:rsidRPr="001C072C">
        <w:rPr>
          <w:b/>
          <w:bCs/>
          <w:color w:val="000000" w:themeColor="text1"/>
          <w:szCs w:val="28"/>
          <w:lang w:val="vi-VN"/>
        </w:rPr>
        <w:t>. Tổ chức thực hiện</w:t>
      </w:r>
    </w:p>
    <w:p w14:paraId="552E4AF0" w14:textId="77777777" w:rsidR="008B7CD7" w:rsidRPr="001C072C" w:rsidRDefault="008B7CD7" w:rsidP="006B1515">
      <w:pPr>
        <w:shd w:val="clear" w:color="auto" w:fill="FFFFFF"/>
        <w:spacing w:before="120" w:after="120" w:line="360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zCs w:val="28"/>
        </w:rPr>
        <w:t xml:space="preserve">1. </w:t>
      </w:r>
      <w:r w:rsidRPr="001C072C">
        <w:rPr>
          <w:color w:val="000000" w:themeColor="text1"/>
          <w:szCs w:val="28"/>
          <w:lang w:val="vi-VN"/>
        </w:rPr>
        <w:t>Hàng năm</w:t>
      </w:r>
      <w:r w:rsidRPr="001C072C">
        <w:rPr>
          <w:color w:val="000000" w:themeColor="text1"/>
          <w:szCs w:val="28"/>
        </w:rPr>
        <w:t>,</w:t>
      </w:r>
      <w:r w:rsidRPr="001C072C">
        <w:rPr>
          <w:color w:val="000000" w:themeColor="text1"/>
          <w:szCs w:val="28"/>
          <w:lang w:val="vi-VN"/>
        </w:rPr>
        <w:t xml:space="preserve"> </w:t>
      </w:r>
      <w:r w:rsidRPr="001C072C">
        <w:rPr>
          <w:rStyle w:val="Vnbnnidung2"/>
          <w:color w:val="000000" w:themeColor="text1"/>
          <w:spacing w:val="-2"/>
          <w:lang w:val="vi-VN" w:eastAsia="vi-VN"/>
        </w:rPr>
        <w:t>Cơ quan Thường trực Hội đồng</w:t>
      </w:r>
      <w:r w:rsidRPr="001C072C">
        <w:rPr>
          <w:rStyle w:val="Vnbnnidung2"/>
          <w:color w:val="000000" w:themeColor="text1"/>
          <w:lang w:val="vi-VN" w:eastAsia="vi-VN"/>
        </w:rPr>
        <w:t xml:space="preserve"> Thi đua - Khen thưởng tỉnh (Ban Thi đua - Khen thưởng, Sở Nội vụ)</w:t>
      </w:r>
      <w:r w:rsidRPr="001C072C">
        <w:rPr>
          <w:rStyle w:val="Vnbnnidung2"/>
          <w:color w:val="000000" w:themeColor="text1"/>
          <w:lang w:eastAsia="vi-VN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chủ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trì</w:t>
      </w:r>
      <w:proofErr w:type="spellEnd"/>
      <w:r w:rsidRPr="001C072C">
        <w:rPr>
          <w:color w:val="000000" w:themeColor="text1"/>
          <w:szCs w:val="28"/>
        </w:rPr>
        <w:t>, </w:t>
      </w:r>
      <w:proofErr w:type="spellStart"/>
      <w:r w:rsidRPr="001C072C">
        <w:rPr>
          <w:color w:val="000000" w:themeColor="text1"/>
          <w:szCs w:val="28"/>
          <w:shd w:val="clear" w:color="auto" w:fill="FFFFFF"/>
        </w:rPr>
        <w:t>phối</w:t>
      </w:r>
      <w:proofErr w:type="spellEnd"/>
      <w:r w:rsidRPr="001C072C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1C072C">
        <w:rPr>
          <w:color w:val="000000" w:themeColor="text1"/>
          <w:szCs w:val="28"/>
          <w:shd w:val="clear" w:color="auto" w:fill="FFFFFF"/>
        </w:rPr>
        <w:t>hợp</w:t>
      </w:r>
      <w:proofErr w:type="spellEnd"/>
      <w:r w:rsidRPr="001C072C">
        <w:rPr>
          <w:color w:val="000000" w:themeColor="text1"/>
          <w:szCs w:val="28"/>
        </w:rPr>
        <w:t> </w:t>
      </w:r>
      <w:proofErr w:type="spellStart"/>
      <w:r w:rsidRPr="001C072C">
        <w:rPr>
          <w:color w:val="000000" w:themeColor="text1"/>
          <w:szCs w:val="28"/>
        </w:rPr>
        <w:t>với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các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đơn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vị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liên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quan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triển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khai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phổ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biến</w:t>
      </w:r>
      <w:proofErr w:type="spellEnd"/>
      <w:r w:rsidRPr="001C072C">
        <w:rPr>
          <w:color w:val="000000" w:themeColor="text1"/>
          <w:szCs w:val="28"/>
        </w:rPr>
        <w:t xml:space="preserve">, </w:t>
      </w:r>
      <w:proofErr w:type="spellStart"/>
      <w:r w:rsidRPr="001C072C">
        <w:rPr>
          <w:color w:val="000000" w:themeColor="text1"/>
          <w:szCs w:val="28"/>
        </w:rPr>
        <w:t>truyền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thông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về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xét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tặng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danh</w:t>
      </w:r>
      <w:proofErr w:type="spellEnd"/>
      <w:r w:rsidRPr="001C072C">
        <w:rPr>
          <w:color w:val="000000" w:themeColor="text1"/>
          <w:szCs w:val="28"/>
        </w:rPr>
        <w:t xml:space="preserve"> </w:t>
      </w:r>
      <w:proofErr w:type="spellStart"/>
      <w:r w:rsidRPr="001C072C">
        <w:rPr>
          <w:color w:val="000000" w:themeColor="text1"/>
          <w:szCs w:val="28"/>
        </w:rPr>
        <w:t>hiệu</w:t>
      </w:r>
      <w:proofErr w:type="spellEnd"/>
      <w:r w:rsidRPr="001C072C">
        <w:rPr>
          <w:color w:val="000000" w:themeColor="text1"/>
          <w:szCs w:val="28"/>
        </w:rPr>
        <w:t>; c</w:t>
      </w:r>
      <w:r w:rsidRPr="001C072C">
        <w:rPr>
          <w:color w:val="000000" w:themeColor="text1"/>
          <w:szCs w:val="28"/>
          <w:lang w:val="vi-VN"/>
        </w:rPr>
        <w:t xml:space="preserve">ó trách nhiệm </w:t>
      </w:r>
      <w:proofErr w:type="spellStart"/>
      <w:r w:rsidRPr="001C072C">
        <w:rPr>
          <w:color w:val="000000" w:themeColor="text1"/>
          <w:spacing w:val="-2"/>
          <w:szCs w:val="28"/>
        </w:rPr>
        <w:t>theo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dõi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, </w:t>
      </w:r>
      <w:r w:rsidRPr="001C072C">
        <w:rPr>
          <w:color w:val="000000" w:themeColor="text1"/>
          <w:spacing w:val="-2"/>
          <w:szCs w:val="28"/>
          <w:lang w:val="vi-VN"/>
        </w:rPr>
        <w:t xml:space="preserve">đôn đốc các cấp, các ngành, các đơn vị tổ chức thực hiện </w:t>
      </w:r>
      <w:r w:rsidR="007507C9" w:rsidRPr="001C072C">
        <w:rPr>
          <w:color w:val="000000" w:themeColor="text1"/>
          <w:spacing w:val="-2"/>
          <w:szCs w:val="28"/>
          <w:lang w:val="vi-VN"/>
        </w:rPr>
        <w:t>Quy định</w:t>
      </w:r>
      <w:r w:rsidRPr="001C072C">
        <w:rPr>
          <w:color w:val="000000" w:themeColor="text1"/>
          <w:spacing w:val="-2"/>
          <w:szCs w:val="28"/>
          <w:lang w:val="vi-VN"/>
        </w:rPr>
        <w:t xml:space="preserve"> này</w:t>
      </w:r>
      <w:r w:rsidRPr="001C072C">
        <w:rPr>
          <w:color w:val="000000" w:themeColor="text1"/>
          <w:spacing w:val="-2"/>
          <w:szCs w:val="28"/>
        </w:rPr>
        <w:t>.</w:t>
      </w:r>
    </w:p>
    <w:p w14:paraId="6BFDAC48" w14:textId="77777777" w:rsidR="008B7CD7" w:rsidRPr="001C072C" w:rsidRDefault="008B7CD7" w:rsidP="006B1515">
      <w:pPr>
        <w:shd w:val="clear" w:color="auto" w:fill="FFFFFF"/>
        <w:spacing w:before="120" w:after="120" w:line="360" w:lineRule="auto"/>
        <w:ind w:firstLine="720"/>
        <w:jc w:val="both"/>
        <w:rPr>
          <w:color w:val="000000" w:themeColor="text1"/>
          <w:spacing w:val="4"/>
          <w:szCs w:val="28"/>
        </w:rPr>
      </w:pPr>
      <w:r w:rsidRPr="001C072C">
        <w:rPr>
          <w:color w:val="000000" w:themeColor="text1"/>
          <w:spacing w:val="4"/>
          <w:szCs w:val="28"/>
        </w:rPr>
        <w:t xml:space="preserve">2. </w:t>
      </w:r>
      <w:r w:rsidRPr="001C072C">
        <w:rPr>
          <w:color w:val="000000" w:themeColor="text1"/>
          <w:spacing w:val="4"/>
          <w:szCs w:val="28"/>
          <w:lang w:val="vi-VN"/>
        </w:rPr>
        <w:t xml:space="preserve">Các </w:t>
      </w:r>
      <w:proofErr w:type="spellStart"/>
      <w:r w:rsidRPr="001C072C">
        <w:rPr>
          <w:color w:val="000000" w:themeColor="text1"/>
          <w:spacing w:val="4"/>
          <w:szCs w:val="28"/>
        </w:rPr>
        <w:t>cơ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quan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4"/>
          <w:szCs w:val="28"/>
        </w:rPr>
        <w:t>đơn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vị</w:t>
      </w:r>
      <w:proofErr w:type="spellEnd"/>
      <w:r w:rsidRPr="001C072C">
        <w:rPr>
          <w:color w:val="000000" w:themeColor="text1"/>
          <w:spacing w:val="4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4"/>
          <w:szCs w:val="28"/>
        </w:rPr>
        <w:t>địa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phương</w:t>
      </w:r>
      <w:proofErr w:type="spellEnd"/>
      <w:r w:rsidRPr="001C072C">
        <w:rPr>
          <w:color w:val="000000" w:themeColor="text1"/>
          <w:spacing w:val="4"/>
        </w:rPr>
        <w:t xml:space="preserve"> </w:t>
      </w:r>
      <w:r w:rsidRPr="001C072C">
        <w:rPr>
          <w:color w:val="000000" w:themeColor="text1"/>
          <w:spacing w:val="4"/>
          <w:szCs w:val="28"/>
          <w:lang w:val="vi-VN"/>
        </w:rPr>
        <w:t xml:space="preserve">có trách nhiệm tổ chức triển khai thực hiện nghiêm túc </w:t>
      </w:r>
      <w:r w:rsidR="007507C9" w:rsidRPr="001C072C">
        <w:rPr>
          <w:color w:val="000000" w:themeColor="text1"/>
          <w:spacing w:val="4"/>
          <w:szCs w:val="28"/>
          <w:lang w:val="vi-VN"/>
        </w:rPr>
        <w:t>Quy định</w:t>
      </w:r>
      <w:r w:rsidRPr="001C072C">
        <w:rPr>
          <w:color w:val="000000" w:themeColor="text1"/>
          <w:spacing w:val="4"/>
          <w:szCs w:val="28"/>
          <w:lang w:val="vi-VN"/>
        </w:rPr>
        <w:t xml:space="preserve"> này.</w:t>
      </w:r>
    </w:p>
    <w:p w14:paraId="7DC730DA" w14:textId="77777777" w:rsidR="008B7CD7" w:rsidRPr="001C072C" w:rsidRDefault="008B7CD7" w:rsidP="006B1515">
      <w:pPr>
        <w:shd w:val="clear" w:color="auto" w:fill="FFFFFF"/>
        <w:spacing w:before="120" w:after="120" w:line="360" w:lineRule="auto"/>
        <w:ind w:firstLine="720"/>
        <w:jc w:val="both"/>
        <w:rPr>
          <w:color w:val="000000" w:themeColor="text1"/>
          <w:spacing w:val="6"/>
          <w:szCs w:val="28"/>
        </w:rPr>
      </w:pPr>
      <w:r w:rsidRPr="001C072C">
        <w:rPr>
          <w:color w:val="000000" w:themeColor="text1"/>
          <w:spacing w:val="6"/>
          <w:szCs w:val="28"/>
        </w:rPr>
        <w:t>3</w:t>
      </w:r>
      <w:r w:rsidRPr="001C072C">
        <w:rPr>
          <w:color w:val="000000" w:themeColor="text1"/>
          <w:spacing w:val="6"/>
          <w:szCs w:val="28"/>
          <w:lang w:val="vi-VN"/>
        </w:rPr>
        <w:t>.</w:t>
      </w:r>
      <w:r w:rsidRPr="001C072C">
        <w:rPr>
          <w:color w:val="000000" w:themeColor="text1"/>
          <w:spacing w:val="6"/>
          <w:szCs w:val="28"/>
        </w:rPr>
        <w:t xml:space="preserve"> B</w:t>
      </w:r>
      <w:r w:rsidRPr="001C072C">
        <w:rPr>
          <w:color w:val="000000" w:themeColor="text1"/>
          <w:spacing w:val="6"/>
          <w:szCs w:val="28"/>
          <w:lang w:val="vi-VN"/>
        </w:rPr>
        <w:t xml:space="preserve">áo, </w:t>
      </w:r>
      <w:r w:rsidRPr="001C072C">
        <w:rPr>
          <w:color w:val="000000" w:themeColor="text1"/>
          <w:spacing w:val="6"/>
          <w:szCs w:val="28"/>
        </w:rPr>
        <w:t>Đ</w:t>
      </w:r>
      <w:r w:rsidRPr="001C072C">
        <w:rPr>
          <w:color w:val="000000" w:themeColor="text1"/>
          <w:spacing w:val="6"/>
          <w:szCs w:val="28"/>
          <w:lang w:val="vi-VN"/>
        </w:rPr>
        <w:t xml:space="preserve">ài </w:t>
      </w:r>
      <w:proofErr w:type="spellStart"/>
      <w:r w:rsidRPr="001C072C">
        <w:rPr>
          <w:color w:val="000000" w:themeColor="text1"/>
          <w:spacing w:val="6"/>
          <w:szCs w:val="28"/>
        </w:rPr>
        <w:t>và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các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cơ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quan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truyền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thông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của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tỉnh</w:t>
      </w:r>
      <w:proofErr w:type="spellEnd"/>
      <w:r w:rsidRPr="001C072C">
        <w:rPr>
          <w:color w:val="000000" w:themeColor="text1"/>
          <w:spacing w:val="6"/>
          <w:szCs w:val="28"/>
          <w:lang w:val="vi-VN"/>
        </w:rPr>
        <w:t xml:space="preserve"> </w:t>
      </w:r>
      <w:r w:rsidRPr="001C072C">
        <w:rPr>
          <w:color w:val="000000" w:themeColor="text1"/>
          <w:spacing w:val="6"/>
          <w:szCs w:val="28"/>
        </w:rPr>
        <w:t>k</w:t>
      </w:r>
      <w:r w:rsidRPr="001C072C">
        <w:rPr>
          <w:color w:val="000000" w:themeColor="text1"/>
          <w:spacing w:val="6"/>
          <w:szCs w:val="28"/>
          <w:lang w:val="vi-VN"/>
        </w:rPr>
        <w:t xml:space="preserve">ịp thời thông tin, </w:t>
      </w:r>
      <w:r w:rsidRPr="001C072C">
        <w:rPr>
          <w:color w:val="000000" w:themeColor="text1"/>
          <w:spacing w:val="-2"/>
          <w:szCs w:val="28"/>
          <w:lang w:val="vi-VN"/>
        </w:rPr>
        <w:t>tuyên truyền</w:t>
      </w:r>
      <w:r w:rsidRPr="001C072C">
        <w:rPr>
          <w:color w:val="000000" w:themeColor="text1"/>
          <w:spacing w:val="-2"/>
          <w:szCs w:val="28"/>
        </w:rPr>
        <w:t>,</w:t>
      </w:r>
      <w:r w:rsidRPr="001C072C">
        <w:rPr>
          <w:color w:val="000000" w:themeColor="text1"/>
          <w:spacing w:val="-2"/>
          <w:szCs w:val="28"/>
          <w:lang w:val="vi-VN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tạo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sự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lan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tỏa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sâu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rộng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đối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với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những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r w:rsidRPr="001C072C">
        <w:rPr>
          <w:color w:val="000000" w:themeColor="text1"/>
          <w:spacing w:val="-2"/>
          <w:szCs w:val="28"/>
          <w:lang w:val="vi-VN"/>
        </w:rPr>
        <w:t>cá nhân được tặng danh hiệu</w:t>
      </w:r>
      <w:r w:rsidRPr="001C072C">
        <w:rPr>
          <w:color w:val="000000" w:themeColor="text1"/>
          <w:spacing w:val="6"/>
          <w:szCs w:val="28"/>
        </w:rPr>
        <w:t xml:space="preserve"> </w:t>
      </w:r>
      <w:r w:rsidRPr="001C072C">
        <w:rPr>
          <w:color w:val="000000" w:themeColor="text1"/>
          <w:spacing w:val="6"/>
          <w:szCs w:val="28"/>
          <w:lang w:val="vi-VN"/>
        </w:rPr>
        <w:t xml:space="preserve">Công dân </w:t>
      </w:r>
      <w:r w:rsidRPr="001C072C">
        <w:rPr>
          <w:color w:val="000000" w:themeColor="text1"/>
          <w:spacing w:val="6"/>
          <w:szCs w:val="28"/>
        </w:rPr>
        <w:t xml:space="preserve">Hậu Giang </w:t>
      </w:r>
      <w:proofErr w:type="spellStart"/>
      <w:r w:rsidRPr="001C072C">
        <w:rPr>
          <w:color w:val="000000" w:themeColor="text1"/>
          <w:spacing w:val="6"/>
          <w:szCs w:val="28"/>
        </w:rPr>
        <w:t>tiêu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biểu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và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r w:rsidRPr="001C072C">
        <w:rPr>
          <w:color w:val="000000" w:themeColor="text1"/>
          <w:spacing w:val="6"/>
          <w:szCs w:val="28"/>
          <w:lang w:val="vi-VN"/>
        </w:rPr>
        <w:t xml:space="preserve">Công dân </w:t>
      </w:r>
      <w:r w:rsidRPr="001C072C">
        <w:rPr>
          <w:color w:val="000000" w:themeColor="text1"/>
          <w:spacing w:val="6"/>
          <w:szCs w:val="28"/>
        </w:rPr>
        <w:t xml:space="preserve">Hậu Giang </w:t>
      </w:r>
      <w:proofErr w:type="spellStart"/>
      <w:r w:rsidRPr="001C072C">
        <w:rPr>
          <w:color w:val="000000" w:themeColor="text1"/>
          <w:spacing w:val="6"/>
          <w:szCs w:val="28"/>
        </w:rPr>
        <w:t>danh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dự</w:t>
      </w:r>
      <w:proofErr w:type="spellEnd"/>
      <w:r w:rsidRPr="001C072C">
        <w:rPr>
          <w:color w:val="000000" w:themeColor="text1"/>
          <w:spacing w:val="6"/>
          <w:szCs w:val="28"/>
          <w:lang w:val="vi-VN"/>
        </w:rPr>
        <w:t>.</w:t>
      </w:r>
    </w:p>
    <w:p w14:paraId="5DAA0E35" w14:textId="77777777" w:rsidR="008B7CD7" w:rsidRPr="001C072C" w:rsidRDefault="008B7CD7" w:rsidP="006B1515">
      <w:pPr>
        <w:shd w:val="clear" w:color="auto" w:fill="FFFFFF"/>
        <w:spacing w:before="120" w:after="120" w:line="360" w:lineRule="auto"/>
        <w:ind w:firstLine="720"/>
        <w:jc w:val="both"/>
        <w:rPr>
          <w:color w:val="000000" w:themeColor="text1"/>
          <w:szCs w:val="28"/>
        </w:rPr>
      </w:pPr>
      <w:r w:rsidRPr="001C072C">
        <w:rPr>
          <w:color w:val="000000" w:themeColor="text1"/>
          <w:spacing w:val="-6"/>
          <w:szCs w:val="28"/>
        </w:rPr>
        <w:t xml:space="preserve">4. </w:t>
      </w:r>
      <w:r w:rsidRPr="001C072C">
        <w:rPr>
          <w:color w:val="000000" w:themeColor="text1"/>
          <w:spacing w:val="-2"/>
          <w:szCs w:val="28"/>
        </w:rPr>
        <w:t xml:space="preserve">Trong </w:t>
      </w:r>
      <w:proofErr w:type="spellStart"/>
      <w:r w:rsidRPr="001C072C">
        <w:rPr>
          <w:color w:val="000000" w:themeColor="text1"/>
          <w:spacing w:val="-2"/>
          <w:szCs w:val="28"/>
        </w:rPr>
        <w:t>quá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trình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thực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hiện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nếu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phát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sinh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vướng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mắc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-2"/>
          <w:szCs w:val="28"/>
        </w:rPr>
        <w:t>các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cơ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quan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-2"/>
          <w:szCs w:val="28"/>
        </w:rPr>
        <w:t>đơn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vị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-2"/>
          <w:szCs w:val="28"/>
        </w:rPr>
        <w:t>địa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phương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phản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ánh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về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Cơ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quan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Thường </w:t>
      </w:r>
      <w:proofErr w:type="spellStart"/>
      <w:r w:rsidRPr="001C072C">
        <w:rPr>
          <w:color w:val="000000" w:themeColor="text1"/>
          <w:spacing w:val="-2"/>
          <w:szCs w:val="28"/>
        </w:rPr>
        <w:t>trực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Hội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đồng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Thi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đua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- Khen </w:t>
      </w:r>
      <w:proofErr w:type="spellStart"/>
      <w:r w:rsidRPr="001C072C">
        <w:rPr>
          <w:color w:val="000000" w:themeColor="text1"/>
          <w:spacing w:val="-2"/>
          <w:szCs w:val="28"/>
        </w:rPr>
        <w:t>thưởng</w:t>
      </w:r>
      <w:proofErr w:type="spellEnd"/>
      <w:r w:rsidRPr="001C072C">
        <w:rPr>
          <w:color w:val="000000" w:themeColor="text1"/>
          <w:spacing w:val="-2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-2"/>
          <w:szCs w:val="28"/>
        </w:rPr>
        <w:t>t</w:t>
      </w:r>
      <w:r w:rsidRPr="001C072C">
        <w:rPr>
          <w:color w:val="000000" w:themeColor="text1"/>
          <w:spacing w:val="6"/>
          <w:szCs w:val="28"/>
        </w:rPr>
        <w:t>ỉnh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r w:rsidRPr="001C072C">
        <w:rPr>
          <w:rStyle w:val="Vnbnnidung2"/>
          <w:color w:val="000000" w:themeColor="text1"/>
          <w:spacing w:val="6"/>
          <w:lang w:val="vi-VN" w:eastAsia="vi-VN"/>
        </w:rPr>
        <w:t>(Ban Thi đua - Khen thưởng, Sở Nội vụ)</w:t>
      </w:r>
      <w:r w:rsidRPr="001C072C">
        <w:rPr>
          <w:rStyle w:val="Vnbnnidung2"/>
          <w:color w:val="000000" w:themeColor="text1"/>
          <w:spacing w:val="6"/>
          <w:lang w:eastAsia="vi-VN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để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tổng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hợp</w:t>
      </w:r>
      <w:proofErr w:type="spellEnd"/>
      <w:r w:rsidRPr="001C072C">
        <w:rPr>
          <w:color w:val="000000" w:themeColor="text1"/>
          <w:spacing w:val="6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6"/>
          <w:szCs w:val="28"/>
        </w:rPr>
        <w:t>báo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cáo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6"/>
          <w:szCs w:val="28"/>
        </w:rPr>
        <w:t>Ủy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ban </w:t>
      </w:r>
      <w:proofErr w:type="spellStart"/>
      <w:r w:rsidRPr="001C072C">
        <w:rPr>
          <w:color w:val="000000" w:themeColor="text1"/>
          <w:spacing w:val="6"/>
          <w:szCs w:val="28"/>
        </w:rPr>
        <w:t>nhân</w:t>
      </w:r>
      <w:proofErr w:type="spellEnd"/>
      <w:r w:rsidRPr="001C072C">
        <w:rPr>
          <w:color w:val="000000" w:themeColor="text1"/>
          <w:spacing w:val="6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dân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tỉnh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xem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xét</w:t>
      </w:r>
      <w:proofErr w:type="spellEnd"/>
      <w:r w:rsidRPr="001C072C">
        <w:rPr>
          <w:color w:val="000000" w:themeColor="text1"/>
          <w:spacing w:val="4"/>
          <w:szCs w:val="28"/>
        </w:rPr>
        <w:t xml:space="preserve">, </w:t>
      </w:r>
      <w:proofErr w:type="spellStart"/>
      <w:r w:rsidRPr="001C072C">
        <w:rPr>
          <w:color w:val="000000" w:themeColor="text1"/>
          <w:spacing w:val="4"/>
          <w:szCs w:val="28"/>
        </w:rPr>
        <w:t>điều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chỉnh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kịp</w:t>
      </w:r>
      <w:proofErr w:type="spellEnd"/>
      <w:r w:rsidRPr="001C072C">
        <w:rPr>
          <w:color w:val="000000" w:themeColor="text1"/>
          <w:spacing w:val="4"/>
          <w:szCs w:val="28"/>
        </w:rPr>
        <w:t xml:space="preserve"> </w:t>
      </w:r>
      <w:proofErr w:type="spellStart"/>
      <w:r w:rsidRPr="001C072C">
        <w:rPr>
          <w:color w:val="000000" w:themeColor="text1"/>
          <w:spacing w:val="4"/>
          <w:szCs w:val="28"/>
        </w:rPr>
        <w:t>thời</w:t>
      </w:r>
      <w:proofErr w:type="spellEnd"/>
      <w:r w:rsidRPr="001C072C">
        <w:rPr>
          <w:color w:val="000000" w:themeColor="text1"/>
          <w:spacing w:val="4"/>
          <w:szCs w:val="28"/>
        </w:rPr>
        <w:t>./.</w:t>
      </w:r>
    </w:p>
    <w:sectPr w:rsidR="008B7CD7" w:rsidRPr="001C072C" w:rsidSect="001E56AB">
      <w:headerReference w:type="default" r:id="rId7"/>
      <w:pgSz w:w="11907" w:h="16840" w:code="9"/>
      <w:pgMar w:top="1134" w:right="1134" w:bottom="1134" w:left="1701" w:header="56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994D" w14:textId="77777777" w:rsidR="00B77CC0" w:rsidRDefault="00B77CC0">
      <w:r>
        <w:separator/>
      </w:r>
    </w:p>
  </w:endnote>
  <w:endnote w:type="continuationSeparator" w:id="0">
    <w:p w14:paraId="66B1B1AF" w14:textId="77777777" w:rsidR="00B77CC0" w:rsidRDefault="00B7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476D" w14:textId="77777777" w:rsidR="00B77CC0" w:rsidRDefault="00B77CC0">
      <w:r>
        <w:separator/>
      </w:r>
    </w:p>
  </w:footnote>
  <w:footnote w:type="continuationSeparator" w:id="0">
    <w:p w14:paraId="59A4707F" w14:textId="77777777" w:rsidR="00B77CC0" w:rsidRDefault="00B7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6196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A08184" w14:textId="66455E16" w:rsidR="001E56AB" w:rsidRDefault="001E56AB" w:rsidP="008B7C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7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0A"/>
    <w:rsid w:val="0000445A"/>
    <w:rsid w:val="00004BD4"/>
    <w:rsid w:val="000066E6"/>
    <w:rsid w:val="00007465"/>
    <w:rsid w:val="000134A1"/>
    <w:rsid w:val="000147DC"/>
    <w:rsid w:val="00016436"/>
    <w:rsid w:val="000173C7"/>
    <w:rsid w:val="00020390"/>
    <w:rsid w:val="00020E31"/>
    <w:rsid w:val="000227F6"/>
    <w:rsid w:val="000239E2"/>
    <w:rsid w:val="00032A8B"/>
    <w:rsid w:val="0003394D"/>
    <w:rsid w:val="00034E65"/>
    <w:rsid w:val="000379D6"/>
    <w:rsid w:val="00040D78"/>
    <w:rsid w:val="0005682D"/>
    <w:rsid w:val="0005721A"/>
    <w:rsid w:val="00057A34"/>
    <w:rsid w:val="00060E21"/>
    <w:rsid w:val="00066DC2"/>
    <w:rsid w:val="00066DC8"/>
    <w:rsid w:val="00067B95"/>
    <w:rsid w:val="00070204"/>
    <w:rsid w:val="00070561"/>
    <w:rsid w:val="00071D65"/>
    <w:rsid w:val="00071FB7"/>
    <w:rsid w:val="0007687B"/>
    <w:rsid w:val="00080365"/>
    <w:rsid w:val="000855A5"/>
    <w:rsid w:val="00085A67"/>
    <w:rsid w:val="00086377"/>
    <w:rsid w:val="00091873"/>
    <w:rsid w:val="00092229"/>
    <w:rsid w:val="000A1C5A"/>
    <w:rsid w:val="000A5C48"/>
    <w:rsid w:val="000B0148"/>
    <w:rsid w:val="000B0C2C"/>
    <w:rsid w:val="000B144D"/>
    <w:rsid w:val="000C069B"/>
    <w:rsid w:val="000C2F04"/>
    <w:rsid w:val="000E130A"/>
    <w:rsid w:val="000E3300"/>
    <w:rsid w:val="000E494E"/>
    <w:rsid w:val="000F2596"/>
    <w:rsid w:val="000F43B9"/>
    <w:rsid w:val="000F5CF9"/>
    <w:rsid w:val="001014E1"/>
    <w:rsid w:val="00102F8E"/>
    <w:rsid w:val="00104533"/>
    <w:rsid w:val="00104B9D"/>
    <w:rsid w:val="00105904"/>
    <w:rsid w:val="00107E53"/>
    <w:rsid w:val="00112E53"/>
    <w:rsid w:val="00112FD0"/>
    <w:rsid w:val="00113BCD"/>
    <w:rsid w:val="001203B7"/>
    <w:rsid w:val="00121787"/>
    <w:rsid w:val="00125416"/>
    <w:rsid w:val="0012635B"/>
    <w:rsid w:val="00126C7D"/>
    <w:rsid w:val="0013565F"/>
    <w:rsid w:val="00152406"/>
    <w:rsid w:val="001551EC"/>
    <w:rsid w:val="00161D6C"/>
    <w:rsid w:val="001646C7"/>
    <w:rsid w:val="00164F6A"/>
    <w:rsid w:val="0016598B"/>
    <w:rsid w:val="00173EEE"/>
    <w:rsid w:val="00177980"/>
    <w:rsid w:val="0018036E"/>
    <w:rsid w:val="00180F56"/>
    <w:rsid w:val="00184E30"/>
    <w:rsid w:val="001933DE"/>
    <w:rsid w:val="00194404"/>
    <w:rsid w:val="001A0C2E"/>
    <w:rsid w:val="001A14A0"/>
    <w:rsid w:val="001A358D"/>
    <w:rsid w:val="001A42AF"/>
    <w:rsid w:val="001A4A37"/>
    <w:rsid w:val="001B3251"/>
    <w:rsid w:val="001B4A38"/>
    <w:rsid w:val="001B4D9E"/>
    <w:rsid w:val="001B7E14"/>
    <w:rsid w:val="001C01DA"/>
    <w:rsid w:val="001C072C"/>
    <w:rsid w:val="001C0BA2"/>
    <w:rsid w:val="001C1962"/>
    <w:rsid w:val="001C3456"/>
    <w:rsid w:val="001D26B7"/>
    <w:rsid w:val="001E04A9"/>
    <w:rsid w:val="001E1A16"/>
    <w:rsid w:val="001E203D"/>
    <w:rsid w:val="001E56AB"/>
    <w:rsid w:val="001F0081"/>
    <w:rsid w:val="001F3B1D"/>
    <w:rsid w:val="001F5CCB"/>
    <w:rsid w:val="001F7C17"/>
    <w:rsid w:val="002045BD"/>
    <w:rsid w:val="00206BA9"/>
    <w:rsid w:val="00206CDD"/>
    <w:rsid w:val="0021017F"/>
    <w:rsid w:val="00213455"/>
    <w:rsid w:val="00213747"/>
    <w:rsid w:val="00213A7E"/>
    <w:rsid w:val="00217D55"/>
    <w:rsid w:val="00232D3A"/>
    <w:rsid w:val="00233551"/>
    <w:rsid w:val="00240FC1"/>
    <w:rsid w:val="002472B4"/>
    <w:rsid w:val="00260BD5"/>
    <w:rsid w:val="002644FC"/>
    <w:rsid w:val="00267AE4"/>
    <w:rsid w:val="00267E10"/>
    <w:rsid w:val="00270D10"/>
    <w:rsid w:val="0027151D"/>
    <w:rsid w:val="00276E17"/>
    <w:rsid w:val="0028386F"/>
    <w:rsid w:val="002879AA"/>
    <w:rsid w:val="002A21D9"/>
    <w:rsid w:val="002A307D"/>
    <w:rsid w:val="002A77FC"/>
    <w:rsid w:val="002B1EBD"/>
    <w:rsid w:val="002B203E"/>
    <w:rsid w:val="002B2577"/>
    <w:rsid w:val="002B7772"/>
    <w:rsid w:val="002C24F9"/>
    <w:rsid w:val="002C2DD3"/>
    <w:rsid w:val="002D1EFA"/>
    <w:rsid w:val="002E004C"/>
    <w:rsid w:val="002E402A"/>
    <w:rsid w:val="002E4973"/>
    <w:rsid w:val="002E7F06"/>
    <w:rsid w:val="002F16F3"/>
    <w:rsid w:val="002F183E"/>
    <w:rsid w:val="002F1A61"/>
    <w:rsid w:val="002F31D7"/>
    <w:rsid w:val="002F4B8F"/>
    <w:rsid w:val="002F7C19"/>
    <w:rsid w:val="003006D5"/>
    <w:rsid w:val="0030111F"/>
    <w:rsid w:val="00303655"/>
    <w:rsid w:val="00303E75"/>
    <w:rsid w:val="00315BF9"/>
    <w:rsid w:val="00316733"/>
    <w:rsid w:val="00317731"/>
    <w:rsid w:val="003177B5"/>
    <w:rsid w:val="003214D7"/>
    <w:rsid w:val="003243AA"/>
    <w:rsid w:val="00337844"/>
    <w:rsid w:val="00346CA0"/>
    <w:rsid w:val="003475FC"/>
    <w:rsid w:val="00350650"/>
    <w:rsid w:val="00361119"/>
    <w:rsid w:val="00363C8D"/>
    <w:rsid w:val="0037039F"/>
    <w:rsid w:val="00370524"/>
    <w:rsid w:val="00370E5A"/>
    <w:rsid w:val="0037691F"/>
    <w:rsid w:val="00377C1C"/>
    <w:rsid w:val="003811DA"/>
    <w:rsid w:val="003813C0"/>
    <w:rsid w:val="00381863"/>
    <w:rsid w:val="00383405"/>
    <w:rsid w:val="00384029"/>
    <w:rsid w:val="00392EFC"/>
    <w:rsid w:val="0039307B"/>
    <w:rsid w:val="003939A4"/>
    <w:rsid w:val="003955E0"/>
    <w:rsid w:val="003A6378"/>
    <w:rsid w:val="003B057B"/>
    <w:rsid w:val="003B7712"/>
    <w:rsid w:val="003B7E16"/>
    <w:rsid w:val="003C1B21"/>
    <w:rsid w:val="003C6839"/>
    <w:rsid w:val="003D220E"/>
    <w:rsid w:val="003D25D3"/>
    <w:rsid w:val="003D5B3E"/>
    <w:rsid w:val="003E16E0"/>
    <w:rsid w:val="003E18A3"/>
    <w:rsid w:val="003E3D6C"/>
    <w:rsid w:val="003E577D"/>
    <w:rsid w:val="003E5E1B"/>
    <w:rsid w:val="003F2163"/>
    <w:rsid w:val="003F3A28"/>
    <w:rsid w:val="00400B65"/>
    <w:rsid w:val="004011DF"/>
    <w:rsid w:val="00403E4A"/>
    <w:rsid w:val="004101D1"/>
    <w:rsid w:val="00412726"/>
    <w:rsid w:val="004127EA"/>
    <w:rsid w:val="004133B3"/>
    <w:rsid w:val="00416288"/>
    <w:rsid w:val="0041705D"/>
    <w:rsid w:val="00421183"/>
    <w:rsid w:val="00423212"/>
    <w:rsid w:val="00423628"/>
    <w:rsid w:val="00423970"/>
    <w:rsid w:val="00425FCF"/>
    <w:rsid w:val="00427615"/>
    <w:rsid w:val="00430590"/>
    <w:rsid w:val="00431102"/>
    <w:rsid w:val="00432FF9"/>
    <w:rsid w:val="004349D1"/>
    <w:rsid w:val="00434CDA"/>
    <w:rsid w:val="00434E1C"/>
    <w:rsid w:val="00436141"/>
    <w:rsid w:val="004376AA"/>
    <w:rsid w:val="004408D4"/>
    <w:rsid w:val="0044333C"/>
    <w:rsid w:val="00444130"/>
    <w:rsid w:val="00444F94"/>
    <w:rsid w:val="004461CB"/>
    <w:rsid w:val="00453456"/>
    <w:rsid w:val="00453FFF"/>
    <w:rsid w:val="00457EB4"/>
    <w:rsid w:val="004701AD"/>
    <w:rsid w:val="004751A7"/>
    <w:rsid w:val="00475D51"/>
    <w:rsid w:val="0047615A"/>
    <w:rsid w:val="00477BF4"/>
    <w:rsid w:val="00481F70"/>
    <w:rsid w:val="00486480"/>
    <w:rsid w:val="00491C87"/>
    <w:rsid w:val="00492CD7"/>
    <w:rsid w:val="00492EFF"/>
    <w:rsid w:val="004934FC"/>
    <w:rsid w:val="00493B2F"/>
    <w:rsid w:val="00494582"/>
    <w:rsid w:val="00495B8F"/>
    <w:rsid w:val="0049715F"/>
    <w:rsid w:val="00497DED"/>
    <w:rsid w:val="004A3330"/>
    <w:rsid w:val="004B3605"/>
    <w:rsid w:val="004B40E4"/>
    <w:rsid w:val="004B5567"/>
    <w:rsid w:val="004B6F77"/>
    <w:rsid w:val="004C0E55"/>
    <w:rsid w:val="004C26D4"/>
    <w:rsid w:val="004C531C"/>
    <w:rsid w:val="004C5652"/>
    <w:rsid w:val="004C647C"/>
    <w:rsid w:val="004C6788"/>
    <w:rsid w:val="004D1131"/>
    <w:rsid w:val="004D17C0"/>
    <w:rsid w:val="004D436B"/>
    <w:rsid w:val="004D4B3C"/>
    <w:rsid w:val="004D6A65"/>
    <w:rsid w:val="004E46C9"/>
    <w:rsid w:val="004F02AA"/>
    <w:rsid w:val="004F47C5"/>
    <w:rsid w:val="004F4B86"/>
    <w:rsid w:val="004F5C3B"/>
    <w:rsid w:val="004F7E5F"/>
    <w:rsid w:val="00506BC7"/>
    <w:rsid w:val="005104A1"/>
    <w:rsid w:val="00512B6A"/>
    <w:rsid w:val="00512C8F"/>
    <w:rsid w:val="00512FE0"/>
    <w:rsid w:val="00513C6F"/>
    <w:rsid w:val="00520BD8"/>
    <w:rsid w:val="00523D4B"/>
    <w:rsid w:val="00523D4F"/>
    <w:rsid w:val="0052404A"/>
    <w:rsid w:val="00525D53"/>
    <w:rsid w:val="00526F4E"/>
    <w:rsid w:val="0053491C"/>
    <w:rsid w:val="00535538"/>
    <w:rsid w:val="005356ED"/>
    <w:rsid w:val="00537E35"/>
    <w:rsid w:val="00546365"/>
    <w:rsid w:val="00547C8C"/>
    <w:rsid w:val="005530E9"/>
    <w:rsid w:val="00553390"/>
    <w:rsid w:val="005535A6"/>
    <w:rsid w:val="00553EFB"/>
    <w:rsid w:val="005540F7"/>
    <w:rsid w:val="0055756B"/>
    <w:rsid w:val="00560311"/>
    <w:rsid w:val="00564224"/>
    <w:rsid w:val="0056556E"/>
    <w:rsid w:val="00572FCB"/>
    <w:rsid w:val="005734C7"/>
    <w:rsid w:val="00576009"/>
    <w:rsid w:val="005829CF"/>
    <w:rsid w:val="005852D4"/>
    <w:rsid w:val="0058573A"/>
    <w:rsid w:val="005943FF"/>
    <w:rsid w:val="005948AF"/>
    <w:rsid w:val="005A253E"/>
    <w:rsid w:val="005A50AD"/>
    <w:rsid w:val="005B1C9B"/>
    <w:rsid w:val="005B39FF"/>
    <w:rsid w:val="005B6775"/>
    <w:rsid w:val="005B76F6"/>
    <w:rsid w:val="005C00DF"/>
    <w:rsid w:val="005C5037"/>
    <w:rsid w:val="005C7500"/>
    <w:rsid w:val="005C7AD1"/>
    <w:rsid w:val="005D7FDB"/>
    <w:rsid w:val="005E161D"/>
    <w:rsid w:val="005E26EF"/>
    <w:rsid w:val="005E5E6D"/>
    <w:rsid w:val="005F00A1"/>
    <w:rsid w:val="005F3941"/>
    <w:rsid w:val="00604211"/>
    <w:rsid w:val="00610875"/>
    <w:rsid w:val="006113C7"/>
    <w:rsid w:val="00613058"/>
    <w:rsid w:val="00620FAB"/>
    <w:rsid w:val="00621DBB"/>
    <w:rsid w:val="00632D60"/>
    <w:rsid w:val="00633459"/>
    <w:rsid w:val="006351D6"/>
    <w:rsid w:val="00636857"/>
    <w:rsid w:val="006429D7"/>
    <w:rsid w:val="00650F44"/>
    <w:rsid w:val="006528EB"/>
    <w:rsid w:val="00656F34"/>
    <w:rsid w:val="0066139D"/>
    <w:rsid w:val="006659BF"/>
    <w:rsid w:val="00670F22"/>
    <w:rsid w:val="00676E4A"/>
    <w:rsid w:val="0068240F"/>
    <w:rsid w:val="0068353C"/>
    <w:rsid w:val="00685E1A"/>
    <w:rsid w:val="00690099"/>
    <w:rsid w:val="00690AC5"/>
    <w:rsid w:val="006913AB"/>
    <w:rsid w:val="006927C3"/>
    <w:rsid w:val="00694B53"/>
    <w:rsid w:val="006961EE"/>
    <w:rsid w:val="006A020A"/>
    <w:rsid w:val="006A1DC3"/>
    <w:rsid w:val="006A7A74"/>
    <w:rsid w:val="006B006D"/>
    <w:rsid w:val="006B1515"/>
    <w:rsid w:val="006B61D2"/>
    <w:rsid w:val="006C0B43"/>
    <w:rsid w:val="006C30E7"/>
    <w:rsid w:val="006D21A9"/>
    <w:rsid w:val="006D267A"/>
    <w:rsid w:val="006D423F"/>
    <w:rsid w:val="006D4F57"/>
    <w:rsid w:val="006D5262"/>
    <w:rsid w:val="006D6FB0"/>
    <w:rsid w:val="006E1656"/>
    <w:rsid w:val="006E4FCE"/>
    <w:rsid w:val="006E56AD"/>
    <w:rsid w:val="006E5C13"/>
    <w:rsid w:val="006F4631"/>
    <w:rsid w:val="006F5D57"/>
    <w:rsid w:val="006F5F85"/>
    <w:rsid w:val="00704081"/>
    <w:rsid w:val="00710D9D"/>
    <w:rsid w:val="00713F86"/>
    <w:rsid w:val="00717300"/>
    <w:rsid w:val="00720D1F"/>
    <w:rsid w:val="00721FBD"/>
    <w:rsid w:val="007242D5"/>
    <w:rsid w:val="00731196"/>
    <w:rsid w:val="00732B2C"/>
    <w:rsid w:val="0073469C"/>
    <w:rsid w:val="00735A82"/>
    <w:rsid w:val="00736681"/>
    <w:rsid w:val="00737C37"/>
    <w:rsid w:val="0074261F"/>
    <w:rsid w:val="007507C9"/>
    <w:rsid w:val="007508E1"/>
    <w:rsid w:val="0075108C"/>
    <w:rsid w:val="00760709"/>
    <w:rsid w:val="00765532"/>
    <w:rsid w:val="00766840"/>
    <w:rsid w:val="00770B09"/>
    <w:rsid w:val="00776BD9"/>
    <w:rsid w:val="00780750"/>
    <w:rsid w:val="007810A1"/>
    <w:rsid w:val="00784374"/>
    <w:rsid w:val="0078508C"/>
    <w:rsid w:val="00786360"/>
    <w:rsid w:val="00787AEC"/>
    <w:rsid w:val="00792025"/>
    <w:rsid w:val="007937D8"/>
    <w:rsid w:val="0079487F"/>
    <w:rsid w:val="00796DEE"/>
    <w:rsid w:val="007A14C5"/>
    <w:rsid w:val="007A20C4"/>
    <w:rsid w:val="007A4D83"/>
    <w:rsid w:val="007A656B"/>
    <w:rsid w:val="007A6B75"/>
    <w:rsid w:val="007B14E9"/>
    <w:rsid w:val="007B1CB6"/>
    <w:rsid w:val="007B33E4"/>
    <w:rsid w:val="007B5532"/>
    <w:rsid w:val="007C17E1"/>
    <w:rsid w:val="007C2480"/>
    <w:rsid w:val="007C7225"/>
    <w:rsid w:val="007D2F57"/>
    <w:rsid w:val="007D5D16"/>
    <w:rsid w:val="007E3A94"/>
    <w:rsid w:val="007E6534"/>
    <w:rsid w:val="007F11A2"/>
    <w:rsid w:val="007F12E6"/>
    <w:rsid w:val="007F2281"/>
    <w:rsid w:val="007F525E"/>
    <w:rsid w:val="007F75E8"/>
    <w:rsid w:val="00803AD1"/>
    <w:rsid w:val="00805DB1"/>
    <w:rsid w:val="008060C8"/>
    <w:rsid w:val="008207FF"/>
    <w:rsid w:val="00821825"/>
    <w:rsid w:val="00825E72"/>
    <w:rsid w:val="00833FF2"/>
    <w:rsid w:val="00834DAD"/>
    <w:rsid w:val="00837113"/>
    <w:rsid w:val="00842674"/>
    <w:rsid w:val="008442CD"/>
    <w:rsid w:val="00844B42"/>
    <w:rsid w:val="0084517D"/>
    <w:rsid w:val="00850B29"/>
    <w:rsid w:val="00850BF2"/>
    <w:rsid w:val="00852974"/>
    <w:rsid w:val="00852EE4"/>
    <w:rsid w:val="00864F40"/>
    <w:rsid w:val="00873AEB"/>
    <w:rsid w:val="008747BE"/>
    <w:rsid w:val="00874A48"/>
    <w:rsid w:val="008861DF"/>
    <w:rsid w:val="00891506"/>
    <w:rsid w:val="00893A00"/>
    <w:rsid w:val="008956B1"/>
    <w:rsid w:val="00896470"/>
    <w:rsid w:val="008B0BFB"/>
    <w:rsid w:val="008B1474"/>
    <w:rsid w:val="008B31CA"/>
    <w:rsid w:val="008B3B46"/>
    <w:rsid w:val="008B7CD7"/>
    <w:rsid w:val="008C6AF5"/>
    <w:rsid w:val="008D15F7"/>
    <w:rsid w:val="008D2527"/>
    <w:rsid w:val="008D2F48"/>
    <w:rsid w:val="008D584C"/>
    <w:rsid w:val="008D63E6"/>
    <w:rsid w:val="008E29F6"/>
    <w:rsid w:val="008E32DD"/>
    <w:rsid w:val="008E3B4A"/>
    <w:rsid w:val="008E3CF8"/>
    <w:rsid w:val="008E5A21"/>
    <w:rsid w:val="008E6B33"/>
    <w:rsid w:val="008F6A03"/>
    <w:rsid w:val="00901F62"/>
    <w:rsid w:val="009028F0"/>
    <w:rsid w:val="00903209"/>
    <w:rsid w:val="00903D8B"/>
    <w:rsid w:val="0090423D"/>
    <w:rsid w:val="00907E5E"/>
    <w:rsid w:val="009111BD"/>
    <w:rsid w:val="009128D0"/>
    <w:rsid w:val="009129C4"/>
    <w:rsid w:val="00913CAD"/>
    <w:rsid w:val="00916803"/>
    <w:rsid w:val="00917B31"/>
    <w:rsid w:val="0092062A"/>
    <w:rsid w:val="009224AC"/>
    <w:rsid w:val="0092792F"/>
    <w:rsid w:val="00933DA3"/>
    <w:rsid w:val="009452D3"/>
    <w:rsid w:val="009459F5"/>
    <w:rsid w:val="0095546A"/>
    <w:rsid w:val="00955E8B"/>
    <w:rsid w:val="00956922"/>
    <w:rsid w:val="009573EF"/>
    <w:rsid w:val="00957DAD"/>
    <w:rsid w:val="009630CB"/>
    <w:rsid w:val="00963641"/>
    <w:rsid w:val="00965EE1"/>
    <w:rsid w:val="009746EE"/>
    <w:rsid w:val="00975C02"/>
    <w:rsid w:val="0099652E"/>
    <w:rsid w:val="009A4C48"/>
    <w:rsid w:val="009A7AE9"/>
    <w:rsid w:val="009A7D4C"/>
    <w:rsid w:val="009B288C"/>
    <w:rsid w:val="009B7DFE"/>
    <w:rsid w:val="009C2A79"/>
    <w:rsid w:val="009C703C"/>
    <w:rsid w:val="009D0BFD"/>
    <w:rsid w:val="009D10F7"/>
    <w:rsid w:val="009D126E"/>
    <w:rsid w:val="009E0CCB"/>
    <w:rsid w:val="009E7B8E"/>
    <w:rsid w:val="009F4FDC"/>
    <w:rsid w:val="009F6111"/>
    <w:rsid w:val="009F6328"/>
    <w:rsid w:val="009F687E"/>
    <w:rsid w:val="00A010DC"/>
    <w:rsid w:val="00A03A02"/>
    <w:rsid w:val="00A03CB9"/>
    <w:rsid w:val="00A05682"/>
    <w:rsid w:val="00A10AAF"/>
    <w:rsid w:val="00A11F5F"/>
    <w:rsid w:val="00A13E83"/>
    <w:rsid w:val="00A17A95"/>
    <w:rsid w:val="00A22BF4"/>
    <w:rsid w:val="00A2633B"/>
    <w:rsid w:val="00A306B9"/>
    <w:rsid w:val="00A32709"/>
    <w:rsid w:val="00A34E1B"/>
    <w:rsid w:val="00A4309A"/>
    <w:rsid w:val="00A5307F"/>
    <w:rsid w:val="00A53740"/>
    <w:rsid w:val="00A55033"/>
    <w:rsid w:val="00A5546C"/>
    <w:rsid w:val="00A57698"/>
    <w:rsid w:val="00A602E6"/>
    <w:rsid w:val="00A612E0"/>
    <w:rsid w:val="00A61ABD"/>
    <w:rsid w:val="00A6288D"/>
    <w:rsid w:val="00A63382"/>
    <w:rsid w:val="00A6409D"/>
    <w:rsid w:val="00A67939"/>
    <w:rsid w:val="00A721C4"/>
    <w:rsid w:val="00A72376"/>
    <w:rsid w:val="00A75D80"/>
    <w:rsid w:val="00A762DA"/>
    <w:rsid w:val="00A77B61"/>
    <w:rsid w:val="00A85295"/>
    <w:rsid w:val="00A8794B"/>
    <w:rsid w:val="00A90BDC"/>
    <w:rsid w:val="00A927D8"/>
    <w:rsid w:val="00A93C65"/>
    <w:rsid w:val="00A96CBE"/>
    <w:rsid w:val="00A973C1"/>
    <w:rsid w:val="00AA5B57"/>
    <w:rsid w:val="00AA6001"/>
    <w:rsid w:val="00AA710B"/>
    <w:rsid w:val="00AA7FB9"/>
    <w:rsid w:val="00AB2033"/>
    <w:rsid w:val="00AB601C"/>
    <w:rsid w:val="00AB660B"/>
    <w:rsid w:val="00AB7C5A"/>
    <w:rsid w:val="00AC084A"/>
    <w:rsid w:val="00AC17F3"/>
    <w:rsid w:val="00AC4BA9"/>
    <w:rsid w:val="00AC6CCA"/>
    <w:rsid w:val="00AE0421"/>
    <w:rsid w:val="00AE0A44"/>
    <w:rsid w:val="00AE0FB8"/>
    <w:rsid w:val="00AE4048"/>
    <w:rsid w:val="00AF164E"/>
    <w:rsid w:val="00AF3590"/>
    <w:rsid w:val="00AF4CD2"/>
    <w:rsid w:val="00AF6B0E"/>
    <w:rsid w:val="00B03638"/>
    <w:rsid w:val="00B03B70"/>
    <w:rsid w:val="00B0528D"/>
    <w:rsid w:val="00B05C91"/>
    <w:rsid w:val="00B14BA2"/>
    <w:rsid w:val="00B15B31"/>
    <w:rsid w:val="00B15D6D"/>
    <w:rsid w:val="00B3432B"/>
    <w:rsid w:val="00B36B83"/>
    <w:rsid w:val="00B42118"/>
    <w:rsid w:val="00B4780E"/>
    <w:rsid w:val="00B52819"/>
    <w:rsid w:val="00B52E2C"/>
    <w:rsid w:val="00B62CAC"/>
    <w:rsid w:val="00B70668"/>
    <w:rsid w:val="00B77381"/>
    <w:rsid w:val="00B77CC0"/>
    <w:rsid w:val="00B86EFB"/>
    <w:rsid w:val="00B93947"/>
    <w:rsid w:val="00B96D54"/>
    <w:rsid w:val="00B975A7"/>
    <w:rsid w:val="00BA5A24"/>
    <w:rsid w:val="00BA68C3"/>
    <w:rsid w:val="00BB4C93"/>
    <w:rsid w:val="00BC55FF"/>
    <w:rsid w:val="00BC6EAD"/>
    <w:rsid w:val="00BD26BF"/>
    <w:rsid w:val="00BD54D3"/>
    <w:rsid w:val="00BD6B4E"/>
    <w:rsid w:val="00BE0386"/>
    <w:rsid w:val="00BE4530"/>
    <w:rsid w:val="00BF15C9"/>
    <w:rsid w:val="00BF1881"/>
    <w:rsid w:val="00BF47ED"/>
    <w:rsid w:val="00C01960"/>
    <w:rsid w:val="00C12145"/>
    <w:rsid w:val="00C17081"/>
    <w:rsid w:val="00C176AC"/>
    <w:rsid w:val="00C21405"/>
    <w:rsid w:val="00C31AAE"/>
    <w:rsid w:val="00C31C3C"/>
    <w:rsid w:val="00C372CB"/>
    <w:rsid w:val="00C44FF9"/>
    <w:rsid w:val="00C45749"/>
    <w:rsid w:val="00C60B45"/>
    <w:rsid w:val="00C62E0E"/>
    <w:rsid w:val="00C64AB1"/>
    <w:rsid w:val="00C67248"/>
    <w:rsid w:val="00C713B8"/>
    <w:rsid w:val="00C75AE8"/>
    <w:rsid w:val="00C811A1"/>
    <w:rsid w:val="00C8365B"/>
    <w:rsid w:val="00C83880"/>
    <w:rsid w:val="00C86C62"/>
    <w:rsid w:val="00C90C29"/>
    <w:rsid w:val="00C921D6"/>
    <w:rsid w:val="00C9745A"/>
    <w:rsid w:val="00CA39F7"/>
    <w:rsid w:val="00CA3A66"/>
    <w:rsid w:val="00CA5DB0"/>
    <w:rsid w:val="00CB0B4C"/>
    <w:rsid w:val="00CB3349"/>
    <w:rsid w:val="00CB417F"/>
    <w:rsid w:val="00CC1699"/>
    <w:rsid w:val="00CC4D6A"/>
    <w:rsid w:val="00CD0908"/>
    <w:rsid w:val="00CD2EC6"/>
    <w:rsid w:val="00CD407E"/>
    <w:rsid w:val="00CD641B"/>
    <w:rsid w:val="00CD777C"/>
    <w:rsid w:val="00CE34DB"/>
    <w:rsid w:val="00CE60EA"/>
    <w:rsid w:val="00CF4EB7"/>
    <w:rsid w:val="00CF51BE"/>
    <w:rsid w:val="00CF6BB5"/>
    <w:rsid w:val="00CF6FF4"/>
    <w:rsid w:val="00CF75FC"/>
    <w:rsid w:val="00D014FA"/>
    <w:rsid w:val="00D02D8A"/>
    <w:rsid w:val="00D02FF9"/>
    <w:rsid w:val="00D065EE"/>
    <w:rsid w:val="00D0749C"/>
    <w:rsid w:val="00D1446F"/>
    <w:rsid w:val="00D15668"/>
    <w:rsid w:val="00D2007D"/>
    <w:rsid w:val="00D24F9B"/>
    <w:rsid w:val="00D273BC"/>
    <w:rsid w:val="00D312FC"/>
    <w:rsid w:val="00D33634"/>
    <w:rsid w:val="00D4270E"/>
    <w:rsid w:val="00D448B3"/>
    <w:rsid w:val="00D516E7"/>
    <w:rsid w:val="00D5228F"/>
    <w:rsid w:val="00D5709E"/>
    <w:rsid w:val="00D65FFB"/>
    <w:rsid w:val="00D74ACD"/>
    <w:rsid w:val="00D7784B"/>
    <w:rsid w:val="00D878D7"/>
    <w:rsid w:val="00D90779"/>
    <w:rsid w:val="00D9078B"/>
    <w:rsid w:val="00D9171B"/>
    <w:rsid w:val="00D9392B"/>
    <w:rsid w:val="00DA4237"/>
    <w:rsid w:val="00DB2D76"/>
    <w:rsid w:val="00DB3517"/>
    <w:rsid w:val="00DB3956"/>
    <w:rsid w:val="00DB53A3"/>
    <w:rsid w:val="00DB5D2C"/>
    <w:rsid w:val="00DB66D5"/>
    <w:rsid w:val="00DC2637"/>
    <w:rsid w:val="00DC6E4E"/>
    <w:rsid w:val="00DC73B4"/>
    <w:rsid w:val="00DD070F"/>
    <w:rsid w:val="00DD2ACD"/>
    <w:rsid w:val="00DD2FAB"/>
    <w:rsid w:val="00DD34A0"/>
    <w:rsid w:val="00DD6369"/>
    <w:rsid w:val="00DE0007"/>
    <w:rsid w:val="00DF0318"/>
    <w:rsid w:val="00DF0D53"/>
    <w:rsid w:val="00DF4C03"/>
    <w:rsid w:val="00E017EA"/>
    <w:rsid w:val="00E05694"/>
    <w:rsid w:val="00E07549"/>
    <w:rsid w:val="00E0794A"/>
    <w:rsid w:val="00E13606"/>
    <w:rsid w:val="00E15702"/>
    <w:rsid w:val="00E20C1A"/>
    <w:rsid w:val="00E20E53"/>
    <w:rsid w:val="00E30332"/>
    <w:rsid w:val="00E32066"/>
    <w:rsid w:val="00E4032C"/>
    <w:rsid w:val="00E45046"/>
    <w:rsid w:val="00E4757F"/>
    <w:rsid w:val="00E50B6E"/>
    <w:rsid w:val="00E50F86"/>
    <w:rsid w:val="00E51A1A"/>
    <w:rsid w:val="00E53361"/>
    <w:rsid w:val="00E54226"/>
    <w:rsid w:val="00E54475"/>
    <w:rsid w:val="00E55517"/>
    <w:rsid w:val="00E56778"/>
    <w:rsid w:val="00E648A8"/>
    <w:rsid w:val="00E8115C"/>
    <w:rsid w:val="00E81EC4"/>
    <w:rsid w:val="00E84012"/>
    <w:rsid w:val="00E85740"/>
    <w:rsid w:val="00E900B4"/>
    <w:rsid w:val="00E915E2"/>
    <w:rsid w:val="00E93CF8"/>
    <w:rsid w:val="00E94182"/>
    <w:rsid w:val="00E97786"/>
    <w:rsid w:val="00EA107D"/>
    <w:rsid w:val="00EA529C"/>
    <w:rsid w:val="00EA7B52"/>
    <w:rsid w:val="00EB09E0"/>
    <w:rsid w:val="00EB508F"/>
    <w:rsid w:val="00EC1C41"/>
    <w:rsid w:val="00EC21DE"/>
    <w:rsid w:val="00ED1159"/>
    <w:rsid w:val="00ED1A67"/>
    <w:rsid w:val="00ED1D16"/>
    <w:rsid w:val="00ED67F9"/>
    <w:rsid w:val="00EE217D"/>
    <w:rsid w:val="00EE76E7"/>
    <w:rsid w:val="00EF3C61"/>
    <w:rsid w:val="00EF4342"/>
    <w:rsid w:val="00EF7F44"/>
    <w:rsid w:val="00F00932"/>
    <w:rsid w:val="00F1156C"/>
    <w:rsid w:val="00F15AE4"/>
    <w:rsid w:val="00F16F13"/>
    <w:rsid w:val="00F2784A"/>
    <w:rsid w:val="00F30099"/>
    <w:rsid w:val="00F30754"/>
    <w:rsid w:val="00F33BF9"/>
    <w:rsid w:val="00F34A95"/>
    <w:rsid w:val="00F40B0B"/>
    <w:rsid w:val="00F42678"/>
    <w:rsid w:val="00F42BE5"/>
    <w:rsid w:val="00F43438"/>
    <w:rsid w:val="00F4628B"/>
    <w:rsid w:val="00F47538"/>
    <w:rsid w:val="00F50248"/>
    <w:rsid w:val="00F5507D"/>
    <w:rsid w:val="00F55A15"/>
    <w:rsid w:val="00F57371"/>
    <w:rsid w:val="00F613DA"/>
    <w:rsid w:val="00F64650"/>
    <w:rsid w:val="00F70CD1"/>
    <w:rsid w:val="00F712EF"/>
    <w:rsid w:val="00F7249B"/>
    <w:rsid w:val="00F73E65"/>
    <w:rsid w:val="00F74D53"/>
    <w:rsid w:val="00F802E1"/>
    <w:rsid w:val="00F84358"/>
    <w:rsid w:val="00F84A25"/>
    <w:rsid w:val="00F851C6"/>
    <w:rsid w:val="00F85D0B"/>
    <w:rsid w:val="00F93216"/>
    <w:rsid w:val="00F93D49"/>
    <w:rsid w:val="00F96836"/>
    <w:rsid w:val="00F975F4"/>
    <w:rsid w:val="00FA10CF"/>
    <w:rsid w:val="00FA1431"/>
    <w:rsid w:val="00FA4BA9"/>
    <w:rsid w:val="00FA58F6"/>
    <w:rsid w:val="00FA702D"/>
    <w:rsid w:val="00FB2057"/>
    <w:rsid w:val="00FC0756"/>
    <w:rsid w:val="00FC42E1"/>
    <w:rsid w:val="00FC5142"/>
    <w:rsid w:val="00FC77A2"/>
    <w:rsid w:val="00FD228D"/>
    <w:rsid w:val="00FD616A"/>
    <w:rsid w:val="00FE42C5"/>
    <w:rsid w:val="00FE5412"/>
    <w:rsid w:val="00FF0344"/>
    <w:rsid w:val="00FF7946"/>
    <w:rsid w:val="00FF7B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DEF26"/>
  <w15:docId w15:val="{F30FA4E0-953A-4BC6-BC1D-F74EFE02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30A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6A020A"/>
    <w:pPr>
      <w:keepNext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6A020A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42BE5"/>
    <w:pPr>
      <w:keepNext/>
      <w:jc w:val="both"/>
      <w:outlineLvl w:val="2"/>
    </w:pPr>
    <w:rPr>
      <w:b/>
      <w:sz w:val="26"/>
    </w:rPr>
  </w:style>
  <w:style w:type="paragraph" w:styleId="Heading5">
    <w:name w:val="heading 5"/>
    <w:basedOn w:val="Normal"/>
    <w:next w:val="Normal"/>
    <w:qFormat/>
    <w:rsid w:val="00213A7E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A020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A020A"/>
    <w:pPr>
      <w:keepNext/>
      <w:spacing w:before="120" w:after="120"/>
      <w:ind w:right="-284" w:hanging="284"/>
      <w:jc w:val="center"/>
      <w:outlineLvl w:val="7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020A"/>
    <w:pPr>
      <w:ind w:firstLine="720"/>
      <w:jc w:val="both"/>
    </w:pPr>
    <w:rPr>
      <w:rFonts w:ascii=".VnTime" w:hAnsi=".VnTime"/>
    </w:rPr>
  </w:style>
  <w:style w:type="paragraph" w:customStyle="1" w:styleId="1Char">
    <w:name w:val="1 Char"/>
    <w:basedOn w:val="DocumentMap"/>
    <w:autoRedefine/>
    <w:rsid w:val="006A020A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6A020A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7E3A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3A94"/>
  </w:style>
  <w:style w:type="paragraph" w:styleId="Footer">
    <w:name w:val="footer"/>
    <w:basedOn w:val="Normal"/>
    <w:link w:val="FooterChar"/>
    <w:rsid w:val="0017798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2007D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customStyle="1" w:styleId="Char">
    <w:name w:val="Char"/>
    <w:basedOn w:val="Normal"/>
    <w:autoRedefine/>
    <w:rsid w:val="0037691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PlainText">
    <w:name w:val="Plain Text"/>
    <w:basedOn w:val="Normal"/>
    <w:rsid w:val="00D5709E"/>
    <w:pPr>
      <w:widowControl w:val="0"/>
    </w:pPr>
    <w:rPr>
      <w:rFonts w:ascii="Courier New" w:hAnsi="Courier New"/>
      <w:b/>
      <w:sz w:val="20"/>
    </w:rPr>
  </w:style>
  <w:style w:type="character" w:styleId="Emphasis">
    <w:name w:val="Emphasis"/>
    <w:qFormat/>
    <w:rsid w:val="00D5709E"/>
    <w:rPr>
      <w:i/>
      <w:iCs/>
    </w:rPr>
  </w:style>
  <w:style w:type="paragraph" w:styleId="BodyText">
    <w:name w:val="Body Text"/>
    <w:basedOn w:val="Normal"/>
    <w:link w:val="BodyTextChar"/>
    <w:rsid w:val="00AA7FB9"/>
    <w:pPr>
      <w:spacing w:after="120"/>
    </w:pPr>
  </w:style>
  <w:style w:type="paragraph" w:styleId="BodyText2">
    <w:name w:val="Body Text 2"/>
    <w:basedOn w:val="Normal"/>
    <w:rsid w:val="006528EB"/>
    <w:pPr>
      <w:spacing w:after="120" w:line="480" w:lineRule="auto"/>
    </w:pPr>
  </w:style>
  <w:style w:type="paragraph" w:styleId="BodyTextIndent2">
    <w:name w:val="Body Text Indent 2"/>
    <w:basedOn w:val="Normal"/>
    <w:rsid w:val="00F42BE5"/>
    <w:pPr>
      <w:ind w:firstLine="993"/>
      <w:jc w:val="both"/>
    </w:pPr>
    <w:rPr>
      <w:rFonts w:ascii=".VnTime" w:hAnsi=".VnTime"/>
      <w:sz w:val="26"/>
    </w:rPr>
  </w:style>
  <w:style w:type="paragraph" w:customStyle="1" w:styleId="newstitle">
    <w:name w:val="newstitle"/>
    <w:basedOn w:val="Normal"/>
    <w:rsid w:val="00F42BE5"/>
    <w:pPr>
      <w:spacing w:before="100" w:beforeAutospacing="1" w:after="100" w:afterAutospacing="1"/>
    </w:pPr>
    <w:rPr>
      <w:sz w:val="24"/>
      <w:szCs w:val="24"/>
    </w:rPr>
  </w:style>
  <w:style w:type="character" w:customStyle="1" w:styleId="dieuchar">
    <w:name w:val="dieuchar"/>
    <w:rsid w:val="00F42BE5"/>
    <w:rPr>
      <w:b/>
      <w:bCs/>
      <w:color w:val="0000FF"/>
      <w:spacing w:val="24"/>
      <w:sz w:val="28"/>
      <w:szCs w:val="28"/>
      <w:lang w:val="de-DE" w:eastAsia="en-US" w:bidi="ar-SA"/>
    </w:rPr>
  </w:style>
  <w:style w:type="paragraph" w:customStyle="1" w:styleId="CharCharCharChar">
    <w:name w:val="Char Char Char Char"/>
    <w:basedOn w:val="Normal"/>
    <w:semiHidden/>
    <w:rsid w:val="0074261F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213A7E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link w:val="BodyText3Char"/>
    <w:rsid w:val="00213A7E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213A7E"/>
  </w:style>
  <w:style w:type="paragraph" w:customStyle="1" w:styleId="normal-p">
    <w:name w:val="normal-p"/>
    <w:basedOn w:val="Normal"/>
    <w:rsid w:val="00213A7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-h1">
    <w:name w:val="normal-h1"/>
    <w:basedOn w:val="DefaultParagraphFont"/>
    <w:rsid w:val="00213A7E"/>
  </w:style>
  <w:style w:type="character" w:customStyle="1" w:styleId="FooterChar">
    <w:name w:val="Footer Char"/>
    <w:link w:val="Footer"/>
    <w:rsid w:val="00213A7E"/>
    <w:rPr>
      <w:sz w:val="28"/>
      <w:lang w:val="en-US" w:eastAsia="en-US" w:bidi="ar-SA"/>
    </w:rPr>
  </w:style>
  <w:style w:type="paragraph" w:styleId="FootnoteText">
    <w:name w:val="footnote text"/>
    <w:basedOn w:val="Normal"/>
    <w:semiHidden/>
    <w:rsid w:val="00E55517"/>
    <w:rPr>
      <w:sz w:val="20"/>
    </w:rPr>
  </w:style>
  <w:style w:type="character" w:styleId="FootnoteReference">
    <w:name w:val="footnote reference"/>
    <w:semiHidden/>
    <w:rsid w:val="00E55517"/>
    <w:rPr>
      <w:vertAlign w:val="superscript"/>
    </w:rPr>
  </w:style>
  <w:style w:type="paragraph" w:customStyle="1" w:styleId="DefaultParagraphFontParaCharCharCharCharChar">
    <w:name w:val="Default Paragraph Font Para Char Char Char Char Char"/>
    <w:autoRedefine/>
    <w:rsid w:val="00EB508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CharChar">
    <w:name w:val="Char Char"/>
    <w:rsid w:val="00125416"/>
    <w:rPr>
      <w:sz w:val="28"/>
      <w:lang w:val="en-US" w:eastAsia="en-US" w:bidi="ar-SA"/>
    </w:rPr>
  </w:style>
  <w:style w:type="paragraph" w:customStyle="1" w:styleId="Normal0">
    <w:name w:val="Normal +"/>
    <w:aliases w:val="14 pt"/>
    <w:basedOn w:val="Normal"/>
    <w:rsid w:val="00903209"/>
    <w:pPr>
      <w:jc w:val="center"/>
    </w:pPr>
    <w:rPr>
      <w:rFonts w:ascii="Arial" w:hAnsi="Arial" w:cs="Arial"/>
      <w:szCs w:val="28"/>
    </w:rPr>
  </w:style>
  <w:style w:type="character" w:customStyle="1" w:styleId="BodyText3Char">
    <w:name w:val="Body Text 3 Char"/>
    <w:link w:val="BodyText3"/>
    <w:rsid w:val="0047615A"/>
    <w:rPr>
      <w:sz w:val="16"/>
      <w:szCs w:val="16"/>
    </w:rPr>
  </w:style>
  <w:style w:type="character" w:customStyle="1" w:styleId="BodyTextIndentChar">
    <w:name w:val="Body Text Indent Char"/>
    <w:link w:val="BodyTextIndent"/>
    <w:rsid w:val="000E130A"/>
    <w:rPr>
      <w:rFonts w:ascii=".VnTime" w:hAnsi=".VnTime"/>
      <w:sz w:val="28"/>
    </w:rPr>
  </w:style>
  <w:style w:type="character" w:customStyle="1" w:styleId="BodyTextChar">
    <w:name w:val="Body Text Char"/>
    <w:link w:val="BodyText"/>
    <w:rsid w:val="00180F56"/>
    <w:rPr>
      <w:sz w:val="28"/>
    </w:rPr>
  </w:style>
  <w:style w:type="paragraph" w:styleId="BalloonText">
    <w:name w:val="Balloon Text"/>
    <w:basedOn w:val="Normal"/>
    <w:link w:val="BalloonTextChar"/>
    <w:rsid w:val="002B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0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7CD7"/>
    <w:rPr>
      <w:b/>
      <w:sz w:val="26"/>
    </w:rPr>
  </w:style>
  <w:style w:type="character" w:customStyle="1" w:styleId="Heading2Char">
    <w:name w:val="Heading 2 Char"/>
    <w:basedOn w:val="DefaultParagraphFont"/>
    <w:link w:val="Heading2"/>
    <w:rsid w:val="008B7CD7"/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8B7CD7"/>
    <w:rPr>
      <w:sz w:val="28"/>
    </w:rPr>
  </w:style>
  <w:style w:type="character" w:customStyle="1" w:styleId="Vnbnnidung2">
    <w:name w:val="Văn bản nội dung (2)_"/>
    <w:link w:val="Vnbnnidung20"/>
    <w:uiPriority w:val="99"/>
    <w:locked/>
    <w:rsid w:val="008B7CD7"/>
    <w:rPr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8B7CD7"/>
    <w:pPr>
      <w:widowControl w:val="0"/>
      <w:shd w:val="clear" w:color="auto" w:fill="FFFFFF"/>
      <w:spacing w:before="360" w:line="365" w:lineRule="exact"/>
      <w:jc w:val="both"/>
    </w:pPr>
    <w:rPr>
      <w:szCs w:val="28"/>
    </w:rPr>
  </w:style>
  <w:style w:type="character" w:styleId="CommentReference">
    <w:name w:val="annotation reference"/>
    <w:basedOn w:val="DefaultParagraphFont"/>
    <w:semiHidden/>
    <w:unhideWhenUsed/>
    <w:rsid w:val="003930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307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30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3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3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924EE-00E8-400D-8BFC-0CA08F9B2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9564C-872C-403B-8D7A-69679EE80947}"/>
</file>

<file path=customXml/itemProps3.xml><?xml version="1.0" encoding="utf-8"?>
<ds:datastoreItem xmlns:ds="http://schemas.openxmlformats.org/officeDocument/2006/customXml" ds:itemID="{C0132B4A-3647-47FD-9A24-C843F27D2F58}"/>
</file>

<file path=customXml/itemProps4.xml><?xml version="1.0" encoding="utf-8"?>
<ds:datastoreItem xmlns:ds="http://schemas.openxmlformats.org/officeDocument/2006/customXml" ds:itemID="{BA4BF312-00B2-4E7D-B70D-6FE758B56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http://vinaghost.com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Thanh An</dc:creator>
  <cp:keywords/>
  <dc:description/>
  <cp:lastModifiedBy>tcbtt030</cp:lastModifiedBy>
  <cp:revision>2</cp:revision>
  <cp:lastPrinted>2023-07-10T06:36:00Z</cp:lastPrinted>
  <dcterms:created xsi:type="dcterms:W3CDTF">2023-09-05T08:29:00Z</dcterms:created>
  <dcterms:modified xsi:type="dcterms:W3CDTF">2023-09-05T08:29:00Z</dcterms:modified>
</cp:coreProperties>
</file>